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34" w:rsidRDefault="00FC5B34" w:rsidP="00FC5B3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4"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w:t>
      </w:r>
      <w:r>
        <w:rPr>
          <w:color w:val="333333"/>
          <w:sz w:val="27"/>
          <w:szCs w:val="27"/>
        </w:rPr>
        <w:lastRenderedPageBreak/>
        <w:t>региональные антикоррупционные программы и антикоррупционные программы (планы противодействия коррупции), представить до 1 октября 2021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w:t>
      </w:r>
      <w:r>
        <w:rPr>
          <w:color w:val="333333"/>
          <w:sz w:val="27"/>
          <w:szCs w:val="27"/>
        </w:rPr>
        <w:lastRenderedPageBreak/>
        <w:t>Президенту Российской Федерации в течение одного месяца с установленной Национальным планом даты представления докладов;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преобразовать рабочую группу президиума Совета при Президенте Российской Федерации по противодействию коррупции по мониторингу </w:t>
      </w:r>
      <w:r>
        <w:rPr>
          <w:color w:val="333333"/>
          <w:sz w:val="27"/>
          <w:szCs w:val="27"/>
        </w:rPr>
        <w:lastRenderedPageBreak/>
        <w:t>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FC5B34" w:rsidRDefault="00FC5B34" w:rsidP="00FC5B34">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FC5B34" w:rsidRDefault="00FC5B34" w:rsidP="00FC5B34">
      <w:pPr>
        <w:pStyle w:val="i"/>
        <w:shd w:val="clear" w:color="auto" w:fill="FFFFFF"/>
        <w:spacing w:before="90" w:beforeAutospacing="0" w:after="90" w:afterAutospacing="0"/>
        <w:ind w:left="675"/>
        <w:rPr>
          <w:color w:val="333333"/>
          <w:sz w:val="27"/>
          <w:szCs w:val="27"/>
        </w:rPr>
      </w:pPr>
      <w:r>
        <w:rPr>
          <w:color w:val="333333"/>
          <w:sz w:val="27"/>
          <w:szCs w:val="27"/>
        </w:rPr>
        <w:t>№ 478</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2021 - 2024 годы</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5" w:tgtFrame="contents" w:history="1">
        <w:r>
          <w:rPr>
            <w:rStyle w:val="cmd"/>
            <w:color w:val="1111EE"/>
            <w:sz w:val="27"/>
            <w:szCs w:val="27"/>
            <w:u w:val="single"/>
          </w:rPr>
          <w:t>от 9 января 2014 г. № 10</w:t>
        </w:r>
      </w:hyperlink>
      <w:r>
        <w:rPr>
          <w:color w:val="333333"/>
          <w:sz w:val="27"/>
          <w:szCs w:val="27"/>
        </w:rPr>
        <w:t>;</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w:t>
      </w:r>
      <w:r>
        <w:rPr>
          <w:color w:val="333333"/>
          <w:sz w:val="27"/>
          <w:szCs w:val="27"/>
        </w:rPr>
        <w:lastRenderedPageBreak/>
        <w:t>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з) до 10 ноября 2021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6"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w:t>
      </w:r>
      <w:r>
        <w:rPr>
          <w:color w:val="333333"/>
          <w:sz w:val="27"/>
          <w:szCs w:val="27"/>
        </w:rPr>
        <w:lastRenderedPageBreak/>
        <w:t>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w:t>
      </w:r>
      <w:r>
        <w:rPr>
          <w:color w:val="333333"/>
          <w:sz w:val="27"/>
          <w:szCs w:val="27"/>
        </w:rPr>
        <w:lastRenderedPageBreak/>
        <w:t>коррупционной направленности с назначением судебного штрафа в соответствии со статьей 76</w:t>
      </w:r>
      <w:r>
        <w:rPr>
          <w:rStyle w:val="w9"/>
          <w:color w:val="333333"/>
          <w:sz w:val="17"/>
          <w:szCs w:val="17"/>
        </w:rPr>
        <w:t>2</w:t>
      </w:r>
      <w:r>
        <w:rPr>
          <w:color w:val="333333"/>
          <w:sz w:val="27"/>
          <w:szCs w:val="27"/>
        </w:rPr>
        <w:t> </w:t>
      </w:r>
      <w:hyperlink r:id="rId7"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8" w:tgtFrame="contents" w:history="1">
        <w:r>
          <w:rPr>
            <w:rStyle w:val="cmd"/>
            <w:color w:val="1111EE"/>
            <w:sz w:val="27"/>
            <w:szCs w:val="27"/>
            <w:u w:val="single"/>
          </w:rPr>
          <w:t>"О противодействии коррупции"</w:t>
        </w:r>
      </w:hyperlink>
      <w:r>
        <w:rPr>
          <w:color w:val="333333"/>
          <w:sz w:val="27"/>
          <w:szCs w:val="27"/>
        </w:rPr>
        <w:t>;</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w:t>
      </w:r>
      <w:r>
        <w:rPr>
          <w:color w:val="333333"/>
          <w:sz w:val="27"/>
          <w:szCs w:val="27"/>
        </w:rPr>
        <w:lastRenderedPageBreak/>
        <w:t>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Pr>
          <w:color w:val="333333"/>
          <w:sz w:val="27"/>
          <w:szCs w:val="27"/>
        </w:rPr>
        <w:t>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9" w:tgtFrame="contents" w:history="1">
        <w:r>
          <w:rPr>
            <w:rStyle w:val="cmd"/>
            <w:color w:val="1111EE"/>
            <w:sz w:val="27"/>
            <w:szCs w:val="27"/>
            <w:u w:val="single"/>
          </w:rPr>
          <w:t>от 12 августа 1995 г. № 144-ФЗ</w:t>
        </w:r>
      </w:hyperlink>
      <w:r>
        <w:rPr>
          <w:color w:val="333333"/>
          <w:sz w:val="27"/>
          <w:szCs w:val="27"/>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об исполнении настоящего пункта представить до 1 ноября 2021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проанализировать правоприменительную практику, связанную с реализацией Федерального закона </w:t>
      </w:r>
      <w:hyperlink r:id="rId10"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V. Применение мер административного, уголовного и уголовно- процессуального воздействия и уголовного преследования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1"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Pr>
          <w:color w:val="333333"/>
          <w:sz w:val="27"/>
          <w:szCs w:val="27"/>
        </w:rPr>
        <w:t>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w:t>
      </w:r>
      <w:r>
        <w:rPr>
          <w:color w:val="333333"/>
          <w:sz w:val="27"/>
          <w:szCs w:val="27"/>
        </w:rPr>
        <w:lastRenderedPageBreak/>
        <w:t xml:space="preserve">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2"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w:t>
      </w:r>
      <w:hyperlink r:id="rId14" w:tgtFrame="contents" w:history="1">
        <w:r>
          <w:rPr>
            <w:rStyle w:val="cmd"/>
            <w:color w:val="1111EE"/>
            <w:sz w:val="27"/>
            <w:szCs w:val="27"/>
            <w:u w:val="single"/>
          </w:rPr>
          <w:t>от 7 мая 2018 г. № 204</w:t>
        </w:r>
      </w:hyperlink>
      <w:r>
        <w:rPr>
          <w:color w:val="333333"/>
          <w:sz w:val="27"/>
          <w:szCs w:val="27"/>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20.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5" w:tgtFrame="contents" w:history="1">
        <w:r>
          <w:rPr>
            <w:rStyle w:val="cmd"/>
            <w:color w:val="1111EE"/>
            <w:sz w:val="27"/>
            <w:szCs w:val="27"/>
            <w:u w:val="single"/>
          </w:rPr>
          <w:t>"О противодействии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6" w:tgtFrame="contents" w:history="1">
        <w:r>
          <w:rPr>
            <w:rStyle w:val="cmd"/>
            <w:color w:val="1111EE"/>
            <w:sz w:val="27"/>
            <w:szCs w:val="27"/>
            <w:u w:val="single"/>
          </w:rPr>
          <w:t>"О противодействии коррупции"</w:t>
        </w:r>
      </w:hyperlink>
      <w:r>
        <w:rPr>
          <w:color w:val="333333"/>
          <w:sz w:val="27"/>
          <w:szCs w:val="27"/>
        </w:rPr>
        <w:t>.</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hyperlink r:id="rId17"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w:t>
      </w:r>
      <w:r>
        <w:rPr>
          <w:color w:val="333333"/>
          <w:sz w:val="27"/>
          <w:szCs w:val="27"/>
        </w:rPr>
        <w:lastRenderedPageBreak/>
        <w:t>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36. Министерству науки и высшего образования Российской Федерации с участием заинтересованных государственных органов и организаций: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w:t>
      </w:r>
      <w:r>
        <w:rPr>
          <w:color w:val="333333"/>
          <w:sz w:val="27"/>
          <w:szCs w:val="27"/>
        </w:rPr>
        <w:lastRenderedPageBreak/>
        <w:t>выполнения задач, поставленных перед федеральными государственными органами, в соответствии со своей компетенцией обеспечить:</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w:t>
      </w:r>
      <w:r>
        <w:rPr>
          <w:color w:val="333333"/>
          <w:sz w:val="27"/>
          <w:szCs w:val="27"/>
        </w:rPr>
        <w:lastRenderedPageBreak/>
        <w:t>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Pr>
          <w:color w:val="333333"/>
          <w:sz w:val="27"/>
          <w:szCs w:val="27"/>
        </w:rPr>
        <w:t>транспарентности</w:t>
      </w:r>
      <w:proofErr w:type="spellEnd"/>
      <w:r>
        <w:rPr>
          <w:color w:val="333333"/>
          <w:sz w:val="27"/>
          <w:szCs w:val="27"/>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представлять ежегодно, до 1 марта.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(www.regulation.gov.ru, www.vashkontrol.ru, www.roi.ru). Доклад о результатах исполнения настоящего подпункта представить до 1 октября 2024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C5B34" w:rsidRDefault="00FC5B34" w:rsidP="00FC5B3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66555" w:rsidRDefault="00166555">
      <w:bookmarkStart w:id="0" w:name="_GoBack"/>
      <w:bookmarkEnd w:id="0"/>
    </w:p>
    <w:sectPr w:rsidR="0016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34"/>
    <w:rsid w:val="00166555"/>
    <w:rsid w:val="00FC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E68E3-1330-4749-8E55-7046931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FC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5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FC5B34"/>
  </w:style>
  <w:style w:type="paragraph" w:customStyle="1" w:styleId="i">
    <w:name w:val="i"/>
    <w:basedOn w:val="a"/>
    <w:rsid w:val="00FC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FC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C5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C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602370769&amp;backlink=1&amp;&amp;nd=102041891"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375996"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102126657" TargetMode="External"/><Relationship Id="rId11" Type="http://schemas.openxmlformats.org/officeDocument/2006/relationships/hyperlink" Target="http://pravo.gov.ru/proxy/ips/?docbody=&amp;prevDoc=602370769&amp;backlink=1&amp;&amp;nd=102041891" TargetMode="External"/><Relationship Id="rId5" Type="http://schemas.openxmlformats.org/officeDocument/2006/relationships/hyperlink" Target="http://pravo.gov.ru/proxy/ips/?docbody=&amp;prevDoc=602370769&amp;backlink=1&amp;&amp;nd=102170581" TargetMode="External"/><Relationship Id="rId15" Type="http://schemas.openxmlformats.org/officeDocument/2006/relationships/hyperlink" Target="http://pravo.gov.ru/proxy/ips/?docbody=&amp;prevDoc=602370769&amp;backlink=1&amp;&amp;nd=102126657" TargetMode="External"/><Relationship Id="rId10" Type="http://schemas.openxmlformats.org/officeDocument/2006/relationships/hyperlink" Target="http://pravo.gov.ru/proxy/ips/?docbody=&amp;prevDoc=602370769&amp;backlink=1&amp;&amp;nd=102161337" TargetMode="External"/><Relationship Id="rId19" Type="http://schemas.openxmlformats.org/officeDocument/2006/relationships/theme" Target="theme/theme1.xml"/><Relationship Id="rId4" Type="http://schemas.openxmlformats.org/officeDocument/2006/relationships/hyperlink" Target="http://pravo.gov.ru/proxy/ips/?docbody=&amp;prevDoc=602370769&amp;backlink=1&amp;&amp;nd=102126657" TargetMode="External"/><Relationship Id="rId9" Type="http://schemas.openxmlformats.org/officeDocument/2006/relationships/hyperlink" Target="http://pravo.gov.ru/proxy/ips/?docbody=&amp;prevDoc=602370769&amp;backlink=1&amp;&amp;nd=102037058" TargetMode="External"/><Relationship Id="rId14" Type="http://schemas.openxmlformats.org/officeDocument/2006/relationships/hyperlink" Target="http://pravo.gov.ru/proxy/ips/?docbody=&amp;prevDoc=602370769&amp;backlink=1&amp;&amp;nd=102468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10483</Words>
  <Characters>59756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2022-09-16T02:28:00Z</dcterms:created>
  <dcterms:modified xsi:type="dcterms:W3CDTF">2022-09-16T02:30:00Z</dcterms:modified>
</cp:coreProperties>
</file>