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987" w:rsidRDefault="006D1987" w:rsidP="006D1987">
      <w:pPr>
        <w:ind w:left="-709" w:hanging="284"/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 w:rsidRPr="006D198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object w:dxaOrig="3054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723pt" o:ole="">
            <v:imagedata r:id="rId5" o:title=""/>
          </v:shape>
          <o:OLEObject Type="Embed" ProgID="FoxitReader.Document" ShapeID="_x0000_i1025" DrawAspect="Content" ObjectID="_1690629518" r:id="rId6"/>
        </w:object>
      </w:r>
      <w:bookmarkStart w:id="0" w:name="_GoBack"/>
      <w:bookmarkEnd w:id="0"/>
      <w:r>
        <w:rPr>
          <w:rFonts w:ascii="Garamond" w:hAnsi="Garamond" w:cs="Times New Roman"/>
          <w:color w:val="000000"/>
          <w:sz w:val="28"/>
          <w:szCs w:val="28"/>
          <w:lang w:val="ru-RU"/>
        </w:rPr>
        <w:t>требования к организации питания, а также устанавливает меры социальной поддержки для отдельных категорий обучающихся.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1.3. Действие настоящего Положения распространяется на всех обучающихся школы.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b/>
          <w:bCs/>
          <w:color w:val="000000"/>
          <w:sz w:val="28"/>
          <w:szCs w:val="28"/>
          <w:lang w:val="ru-RU"/>
        </w:rPr>
        <w:t>2. Организационные принципы</w:t>
      </w:r>
      <w:r>
        <w:rPr>
          <w:rFonts w:ascii="Garamond" w:hAnsi="Garamond" w:cs="Times New Roman"/>
          <w:b/>
          <w:bCs/>
          <w:color w:val="000000"/>
          <w:sz w:val="28"/>
          <w:szCs w:val="28"/>
        </w:rPr>
        <w:t> </w:t>
      </w:r>
      <w:r>
        <w:rPr>
          <w:rFonts w:ascii="Garamond" w:hAnsi="Garamond" w:cs="Times New Roman"/>
          <w:b/>
          <w:bCs/>
          <w:color w:val="000000"/>
          <w:sz w:val="28"/>
          <w:szCs w:val="28"/>
          <w:lang w:val="ru-RU"/>
        </w:rPr>
        <w:t>и требования к организации питания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b/>
          <w:bCs/>
          <w:color w:val="000000"/>
          <w:sz w:val="28"/>
          <w:szCs w:val="28"/>
          <w:lang w:val="ru-RU"/>
        </w:rPr>
        <w:t>2.1. Способ организации питания</w:t>
      </w:r>
    </w:p>
    <w:p w:rsidR="006D1987" w:rsidRDefault="006D1987" w:rsidP="006D1987">
      <w:pPr>
        <w:jc w:val="both"/>
        <w:rPr>
          <w:rFonts w:ascii="Garamond" w:hAnsi="Garamond" w:cs="Times New Roman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 xml:space="preserve">2.1.1. В школе организовано горячее питание по системе аутсорсинга.  </w:t>
      </w:r>
      <w:r>
        <w:rPr>
          <w:rFonts w:ascii="Garamond" w:hAnsi="Garamond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Garamond" w:hAnsi="Garamond" w:cs="Times New Roman"/>
          <w:sz w:val="28"/>
          <w:szCs w:val="28"/>
          <w:lang w:val="ru-RU"/>
        </w:rPr>
        <w:t>Обслуживание обучающихся осуществляется работниками, имеющими соответствующую квалификацию, прошедшими предварительный (при поступлении на работу) и периодический медицинские осмотры, профессиональную гигиеническую подготовку и аттестацию, вакцинацию, имеющими личную медицинскую книжку установленного образца.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Контроль за организацией горячего питания обучающихся осуществляется назначенными приказом директора школы ответственные работники из числа заместителей, педагогов.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 xml:space="preserve">2.1.2. По вопросам организации питания школа взаимодействует с родителями (законными представителями) обучающихся, с Министерством образования и науки РБ, территориальным органом </w:t>
      </w:r>
      <w:proofErr w:type="spellStart"/>
      <w:r>
        <w:rPr>
          <w:rFonts w:ascii="Garamond" w:hAnsi="Garamond" w:cs="Times New Roman"/>
          <w:color w:val="000000"/>
          <w:sz w:val="28"/>
          <w:szCs w:val="28"/>
          <w:lang w:val="ru-RU"/>
        </w:rPr>
        <w:t>Роспотребнадзора</w:t>
      </w:r>
      <w:proofErr w:type="spellEnd"/>
      <w:r>
        <w:rPr>
          <w:rFonts w:ascii="Garamond" w:hAnsi="Garamond" w:cs="Times New Roman"/>
          <w:color w:val="000000"/>
          <w:sz w:val="28"/>
          <w:szCs w:val="28"/>
          <w:lang w:val="ru-RU"/>
        </w:rPr>
        <w:t>.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2.1.3. Питание обучающихся организуется в соответствии с требованиями СП 2.4.3648-20, СанПиН 2.3/2.4.3590-20,</w:t>
      </w:r>
      <w:r>
        <w:rPr>
          <w:rFonts w:ascii="Garamond" w:hAnsi="Garamond" w:cs="Times New Roman"/>
          <w:color w:val="000000"/>
          <w:sz w:val="28"/>
          <w:szCs w:val="28"/>
        </w:rPr>
        <w:t> </w:t>
      </w:r>
      <w:r>
        <w:rPr>
          <w:rFonts w:ascii="Garamond" w:hAnsi="Garamond" w:cs="Times New Roman"/>
          <w:color w:val="000000"/>
          <w:sz w:val="28"/>
          <w:szCs w:val="28"/>
          <w:lang w:val="ru-RU"/>
        </w:rPr>
        <w:t>СанПиН 1.2.3685-21 и ТР ТС 021/2011 и другими федеральными, региональными и муниципальными нормативными актами, регламентирующими правила предоставления питания.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b/>
          <w:bCs/>
          <w:color w:val="000000"/>
          <w:sz w:val="28"/>
          <w:szCs w:val="28"/>
          <w:lang w:val="ru-RU"/>
        </w:rPr>
        <w:t>2.2. Режим питания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2.2.1. Горячее питание обучающимся предоставляется в учебные дни и часы работы школы</w:t>
      </w:r>
      <w:r>
        <w:rPr>
          <w:rFonts w:ascii="Garamond" w:hAnsi="Garamond" w:cs="Times New Roman"/>
          <w:color w:val="000000"/>
          <w:sz w:val="28"/>
          <w:szCs w:val="28"/>
        </w:rPr>
        <w:t> </w:t>
      </w:r>
      <w:r>
        <w:rPr>
          <w:rFonts w:ascii="Garamond" w:hAnsi="Garamond" w:cs="Times New Roman"/>
          <w:color w:val="000000"/>
          <w:sz w:val="28"/>
          <w:szCs w:val="28"/>
          <w:lang w:val="ru-RU"/>
        </w:rPr>
        <w:t>пять дней в неделю – с понедельника по пятницу включительно. Питание не предоставляется в дни каникул и карантина, выходные и праздничные дни.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2.2.2.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b/>
          <w:bCs/>
          <w:color w:val="000000"/>
          <w:sz w:val="28"/>
          <w:szCs w:val="28"/>
          <w:lang w:val="ru-RU"/>
        </w:rPr>
        <w:t>2.3. Условия организации питания</w:t>
      </w:r>
    </w:p>
    <w:p w:rsidR="006D1987" w:rsidRDefault="006D1987" w:rsidP="006D1987">
      <w:pPr>
        <w:jc w:val="both"/>
        <w:rPr>
          <w:rFonts w:ascii="Garamond" w:hAnsi="Garamond" w:cs="Times New Roman"/>
          <w:sz w:val="28"/>
          <w:szCs w:val="28"/>
          <w:lang w:val="ru-RU"/>
        </w:rPr>
      </w:pPr>
      <w:r>
        <w:rPr>
          <w:rFonts w:ascii="Garamond" w:hAnsi="Garamond" w:cs="Times New Roman"/>
          <w:sz w:val="28"/>
          <w:szCs w:val="28"/>
          <w:lang w:val="ru-RU"/>
        </w:rPr>
        <w:t>2.3.1. В соответствии с требованиями СП 2.4.3648-20, СанПиН 2.3/2.4.3590-20,</w:t>
      </w:r>
      <w:r>
        <w:rPr>
          <w:rFonts w:ascii="Garamond" w:hAnsi="Garamond" w:cs="Times New Roman"/>
          <w:sz w:val="28"/>
          <w:szCs w:val="28"/>
        </w:rPr>
        <w:t> </w:t>
      </w:r>
      <w:r>
        <w:rPr>
          <w:rFonts w:ascii="Garamond" w:hAnsi="Garamond" w:cs="Times New Roman"/>
          <w:sz w:val="28"/>
          <w:szCs w:val="28"/>
          <w:lang w:val="ru-RU"/>
        </w:rPr>
        <w:t xml:space="preserve">СанПиН 1.2.3685-21 и ТР ТС 021/2011 в школе выделены производственные помещения для приема и хранения продуктов, приготовления пищевой </w:t>
      </w:r>
      <w:r>
        <w:rPr>
          <w:rFonts w:ascii="Garamond" w:hAnsi="Garamond" w:cs="Times New Roman"/>
          <w:sz w:val="28"/>
          <w:szCs w:val="28"/>
          <w:lang w:val="ru-RU"/>
        </w:rPr>
        <w:lastRenderedPageBreak/>
        <w:t>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6D1987" w:rsidRDefault="006D1987" w:rsidP="006D1987">
      <w:pPr>
        <w:jc w:val="both"/>
        <w:rPr>
          <w:rFonts w:ascii="Garamond" w:hAnsi="Garamond" w:cs="Times New Roman"/>
          <w:sz w:val="28"/>
          <w:szCs w:val="28"/>
          <w:lang w:val="ru-RU"/>
        </w:rPr>
      </w:pPr>
      <w:r>
        <w:rPr>
          <w:rFonts w:ascii="Garamond" w:hAnsi="Garamond" w:cs="Times New Roman"/>
          <w:sz w:val="28"/>
          <w:szCs w:val="28"/>
          <w:lang w:val="ru-RU"/>
        </w:rPr>
        <w:t xml:space="preserve">2.3.2. </w:t>
      </w:r>
      <w:proofErr w:type="gramStart"/>
      <w:r>
        <w:rPr>
          <w:rFonts w:ascii="Garamond" w:hAnsi="Garamond" w:cs="Times New Roman"/>
          <w:sz w:val="28"/>
          <w:szCs w:val="28"/>
          <w:lang w:val="ru-RU"/>
        </w:rPr>
        <w:t>Доставка  пищевых</w:t>
      </w:r>
      <w:proofErr w:type="gramEnd"/>
      <w:r>
        <w:rPr>
          <w:rFonts w:ascii="Garamond" w:hAnsi="Garamond" w:cs="Times New Roman"/>
          <w:sz w:val="28"/>
          <w:szCs w:val="28"/>
          <w:lang w:val="ru-RU"/>
        </w:rPr>
        <w:t xml:space="preserve"> продукции и сырья осуществляется на основании контракта на услуги по организации горячего питания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D1987" w:rsidRDefault="006D1987" w:rsidP="006D1987">
      <w:pPr>
        <w:jc w:val="both"/>
        <w:rPr>
          <w:rFonts w:ascii="Garamond" w:hAnsi="Garamond" w:cs="Times New Roman"/>
          <w:sz w:val="28"/>
          <w:szCs w:val="28"/>
          <w:lang w:val="ru-RU"/>
        </w:rPr>
      </w:pPr>
      <w:r>
        <w:rPr>
          <w:rFonts w:ascii="Garamond" w:hAnsi="Garamond" w:cs="Times New Roman"/>
          <w:sz w:val="28"/>
          <w:szCs w:val="28"/>
          <w:lang w:val="ru-RU"/>
        </w:rPr>
        <w:t>2.3.3. Для организации питания работники школы ведут и используют следующие документы:</w:t>
      </w:r>
    </w:p>
    <w:p w:rsidR="006D1987" w:rsidRDefault="006D1987" w:rsidP="006D1987">
      <w:pPr>
        <w:numPr>
          <w:ilvl w:val="0"/>
          <w:numId w:val="1"/>
        </w:numPr>
        <w:spacing w:beforeAutospacing="0" w:afterAutospacing="0"/>
        <w:ind w:left="780" w:right="180" w:firstLine="0"/>
        <w:contextualSpacing/>
        <w:jc w:val="both"/>
        <w:rPr>
          <w:rFonts w:ascii="Garamond" w:hAnsi="Garamond" w:cs="Times New Roman"/>
          <w:sz w:val="28"/>
          <w:szCs w:val="28"/>
          <w:lang w:val="ru-RU"/>
        </w:rPr>
      </w:pPr>
      <w:r>
        <w:rPr>
          <w:rFonts w:ascii="Garamond" w:hAnsi="Garamond" w:cs="Times New Roman"/>
          <w:sz w:val="28"/>
          <w:szCs w:val="28"/>
          <w:lang w:val="ru-RU"/>
        </w:rPr>
        <w:t>контракт на услуги по организации горячего питания;</w:t>
      </w:r>
    </w:p>
    <w:p w:rsidR="006D1987" w:rsidRDefault="006D1987" w:rsidP="006D1987">
      <w:pPr>
        <w:numPr>
          <w:ilvl w:val="0"/>
          <w:numId w:val="1"/>
        </w:numPr>
        <w:spacing w:beforeAutospacing="0" w:afterAutospacing="0"/>
        <w:ind w:left="780" w:right="180" w:firstLine="0"/>
        <w:contextualSpacing/>
        <w:jc w:val="both"/>
        <w:rPr>
          <w:rFonts w:ascii="Garamond" w:hAnsi="Garamond" w:cs="Times New Roman"/>
          <w:sz w:val="28"/>
          <w:szCs w:val="28"/>
          <w:lang w:val="ru-RU"/>
        </w:rPr>
      </w:pPr>
      <w:r>
        <w:rPr>
          <w:rFonts w:ascii="Garamond" w:hAnsi="Garamond" w:cs="Times New Roman"/>
          <w:sz w:val="28"/>
          <w:szCs w:val="28"/>
          <w:lang w:val="ru-RU"/>
        </w:rPr>
        <w:t>приказ о льготном горячем питании</w:t>
      </w:r>
      <w:r>
        <w:rPr>
          <w:rFonts w:ascii="Garamond" w:hAnsi="Garamond" w:cs="Times New Roman"/>
          <w:sz w:val="28"/>
          <w:szCs w:val="28"/>
        </w:rPr>
        <w:t> </w:t>
      </w:r>
      <w:r>
        <w:rPr>
          <w:rFonts w:ascii="Garamond" w:hAnsi="Garamond" w:cs="Times New Roman"/>
          <w:sz w:val="28"/>
          <w:szCs w:val="28"/>
          <w:lang w:val="ru-RU"/>
        </w:rPr>
        <w:t>обучающихся;</w:t>
      </w:r>
    </w:p>
    <w:p w:rsidR="006D1987" w:rsidRDefault="006D1987" w:rsidP="006D1987">
      <w:pPr>
        <w:numPr>
          <w:ilvl w:val="0"/>
          <w:numId w:val="1"/>
        </w:numPr>
        <w:spacing w:beforeAutospacing="0" w:afterAutospacing="0"/>
        <w:ind w:left="780" w:right="180" w:firstLine="0"/>
        <w:contextualSpacing/>
        <w:jc w:val="both"/>
        <w:rPr>
          <w:rFonts w:ascii="Garamond" w:hAnsi="Garamond" w:cs="Times New Roman"/>
          <w:sz w:val="28"/>
          <w:szCs w:val="28"/>
          <w:lang w:val="ru-RU"/>
        </w:rPr>
      </w:pPr>
      <w:r>
        <w:rPr>
          <w:rFonts w:ascii="Garamond" w:hAnsi="Garamond" w:cs="Times New Roman"/>
          <w:sz w:val="28"/>
          <w:szCs w:val="28"/>
          <w:lang w:val="ru-RU"/>
        </w:rPr>
        <w:t>приказ об организации питьевого режима обучающихся;</w:t>
      </w:r>
    </w:p>
    <w:p w:rsidR="006D1987" w:rsidRDefault="006D1987" w:rsidP="006D1987">
      <w:pPr>
        <w:numPr>
          <w:ilvl w:val="0"/>
          <w:numId w:val="1"/>
        </w:numPr>
        <w:spacing w:beforeAutospacing="0" w:afterAutospacing="0"/>
        <w:ind w:left="780" w:right="180" w:firstLine="0"/>
        <w:contextualSpacing/>
        <w:jc w:val="both"/>
        <w:rPr>
          <w:rFonts w:ascii="Garamond" w:hAnsi="Garamond" w:cs="Times New Roman"/>
          <w:sz w:val="28"/>
          <w:szCs w:val="28"/>
        </w:rPr>
      </w:pPr>
      <w:proofErr w:type="spellStart"/>
      <w:r>
        <w:rPr>
          <w:rFonts w:ascii="Garamond" w:hAnsi="Garamond" w:cs="Times New Roman"/>
          <w:sz w:val="28"/>
          <w:szCs w:val="28"/>
        </w:rPr>
        <w:t>меню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приготавливаемых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блюд</w:t>
      </w:r>
      <w:proofErr w:type="spellEnd"/>
      <w:r>
        <w:rPr>
          <w:rFonts w:ascii="Garamond" w:hAnsi="Garamond" w:cs="Times New Roman"/>
          <w:sz w:val="28"/>
          <w:szCs w:val="28"/>
        </w:rPr>
        <w:t>;</w:t>
      </w:r>
    </w:p>
    <w:p w:rsidR="006D1987" w:rsidRDefault="006D1987" w:rsidP="006D1987">
      <w:pPr>
        <w:numPr>
          <w:ilvl w:val="0"/>
          <w:numId w:val="1"/>
        </w:numPr>
        <w:spacing w:beforeAutospacing="0" w:afterAutospacing="0"/>
        <w:ind w:left="780" w:right="180" w:firstLine="0"/>
        <w:contextualSpacing/>
        <w:jc w:val="both"/>
        <w:rPr>
          <w:rFonts w:ascii="Garamond" w:hAnsi="Garamond" w:cs="Times New Roman"/>
          <w:sz w:val="28"/>
          <w:szCs w:val="28"/>
        </w:rPr>
      </w:pPr>
      <w:proofErr w:type="spellStart"/>
      <w:r>
        <w:rPr>
          <w:rFonts w:ascii="Garamond" w:hAnsi="Garamond" w:cs="Times New Roman"/>
          <w:sz w:val="28"/>
          <w:szCs w:val="28"/>
        </w:rPr>
        <w:t>ежедневное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меню</w:t>
      </w:r>
      <w:proofErr w:type="spellEnd"/>
      <w:r>
        <w:rPr>
          <w:rFonts w:ascii="Garamond" w:hAnsi="Garamond" w:cs="Times New Roman"/>
          <w:sz w:val="28"/>
          <w:szCs w:val="28"/>
        </w:rPr>
        <w:t>;</w:t>
      </w:r>
    </w:p>
    <w:p w:rsidR="006D1987" w:rsidRDefault="006D1987" w:rsidP="006D1987">
      <w:pPr>
        <w:numPr>
          <w:ilvl w:val="0"/>
          <w:numId w:val="1"/>
        </w:numPr>
        <w:spacing w:beforeAutospacing="0" w:afterAutospacing="0"/>
        <w:ind w:left="780" w:right="180" w:firstLine="0"/>
        <w:contextualSpacing/>
        <w:jc w:val="both"/>
        <w:rPr>
          <w:rFonts w:ascii="Garamond" w:hAnsi="Garamond" w:cs="Times New Roman"/>
          <w:sz w:val="28"/>
          <w:szCs w:val="28"/>
        </w:rPr>
      </w:pPr>
      <w:proofErr w:type="spellStart"/>
      <w:r>
        <w:rPr>
          <w:rFonts w:ascii="Garamond" w:hAnsi="Garamond" w:cs="Times New Roman"/>
          <w:sz w:val="28"/>
          <w:szCs w:val="28"/>
        </w:rPr>
        <w:t>технологические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карты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кулинарных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блюд</w:t>
      </w:r>
      <w:proofErr w:type="spellEnd"/>
      <w:r>
        <w:rPr>
          <w:rFonts w:ascii="Garamond" w:hAnsi="Garamond" w:cs="Times New Roman"/>
          <w:sz w:val="28"/>
          <w:szCs w:val="28"/>
        </w:rPr>
        <w:t>;</w:t>
      </w:r>
    </w:p>
    <w:p w:rsidR="006D1987" w:rsidRDefault="006D1987" w:rsidP="006D1987">
      <w:pPr>
        <w:numPr>
          <w:ilvl w:val="0"/>
          <w:numId w:val="1"/>
        </w:numPr>
        <w:spacing w:beforeAutospacing="0" w:afterAutospacing="0"/>
        <w:ind w:left="780" w:right="180" w:firstLine="0"/>
        <w:contextualSpacing/>
        <w:jc w:val="both"/>
        <w:rPr>
          <w:rFonts w:ascii="Garamond" w:hAnsi="Garamond" w:cs="Times New Roman"/>
          <w:sz w:val="28"/>
          <w:szCs w:val="28"/>
        </w:rPr>
      </w:pPr>
      <w:proofErr w:type="spellStart"/>
      <w:r>
        <w:rPr>
          <w:rFonts w:ascii="Garamond" w:hAnsi="Garamond" w:cs="Times New Roman"/>
          <w:sz w:val="28"/>
          <w:szCs w:val="28"/>
        </w:rPr>
        <w:t>программу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производственного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контроля</w:t>
      </w:r>
      <w:proofErr w:type="spellEnd"/>
      <w:r>
        <w:rPr>
          <w:rFonts w:ascii="Garamond" w:hAnsi="Garamond" w:cs="Times New Roman"/>
          <w:sz w:val="28"/>
          <w:szCs w:val="28"/>
        </w:rPr>
        <w:t>;</w:t>
      </w:r>
    </w:p>
    <w:p w:rsidR="006D1987" w:rsidRDefault="006D1987" w:rsidP="006D1987">
      <w:pPr>
        <w:numPr>
          <w:ilvl w:val="0"/>
          <w:numId w:val="1"/>
        </w:numPr>
        <w:spacing w:beforeAutospacing="0" w:afterAutospacing="0"/>
        <w:ind w:left="780" w:right="180" w:firstLine="0"/>
        <w:contextualSpacing/>
        <w:jc w:val="both"/>
        <w:rPr>
          <w:rFonts w:ascii="Garamond" w:hAnsi="Garamond" w:cs="Times New Roman"/>
          <w:sz w:val="28"/>
          <w:szCs w:val="28"/>
          <w:lang w:val="ru-RU"/>
        </w:rPr>
      </w:pPr>
      <w:r>
        <w:rPr>
          <w:rFonts w:ascii="Garamond" w:hAnsi="Garamond" w:cs="Times New Roman"/>
          <w:sz w:val="28"/>
          <w:szCs w:val="28"/>
          <w:lang w:val="ru-RU"/>
        </w:rPr>
        <w:t>инструкцию по отбору суточных проб;</w:t>
      </w:r>
    </w:p>
    <w:p w:rsidR="006D1987" w:rsidRDefault="006D1987" w:rsidP="006D1987">
      <w:pPr>
        <w:numPr>
          <w:ilvl w:val="0"/>
          <w:numId w:val="1"/>
        </w:numPr>
        <w:spacing w:beforeAutospacing="0" w:afterAutospacing="0"/>
        <w:ind w:left="780" w:right="180" w:firstLine="0"/>
        <w:contextualSpacing/>
        <w:jc w:val="both"/>
        <w:rPr>
          <w:rFonts w:ascii="Garamond" w:hAnsi="Garamond" w:cs="Times New Roman"/>
          <w:sz w:val="28"/>
          <w:szCs w:val="28"/>
          <w:lang w:val="ru-RU"/>
        </w:rPr>
      </w:pPr>
      <w:r>
        <w:rPr>
          <w:rFonts w:ascii="Garamond" w:hAnsi="Garamond" w:cs="Times New Roman"/>
          <w:sz w:val="28"/>
          <w:szCs w:val="28"/>
          <w:lang w:val="ru-RU"/>
        </w:rPr>
        <w:t>инструкцию по правилам мытья кухонной посуды;</w:t>
      </w:r>
    </w:p>
    <w:p w:rsidR="006D1987" w:rsidRDefault="006D1987" w:rsidP="006D1987">
      <w:pPr>
        <w:numPr>
          <w:ilvl w:val="0"/>
          <w:numId w:val="1"/>
        </w:numPr>
        <w:spacing w:beforeAutospacing="0" w:afterAutospacing="0"/>
        <w:ind w:left="780" w:right="180" w:firstLine="0"/>
        <w:contextualSpacing/>
        <w:jc w:val="both"/>
        <w:rPr>
          <w:rFonts w:ascii="Garamond" w:hAnsi="Garamond" w:cs="Times New Roman"/>
          <w:sz w:val="28"/>
          <w:szCs w:val="28"/>
        </w:rPr>
      </w:pPr>
      <w:proofErr w:type="spellStart"/>
      <w:r>
        <w:rPr>
          <w:rFonts w:ascii="Garamond" w:hAnsi="Garamond" w:cs="Times New Roman"/>
          <w:sz w:val="28"/>
          <w:szCs w:val="28"/>
        </w:rPr>
        <w:t>гигиенический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журнал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(</w:t>
      </w:r>
      <w:proofErr w:type="spellStart"/>
      <w:r>
        <w:rPr>
          <w:rFonts w:ascii="Garamond" w:hAnsi="Garamond" w:cs="Times New Roman"/>
          <w:sz w:val="28"/>
          <w:szCs w:val="28"/>
        </w:rPr>
        <w:t>сотрудники</w:t>
      </w:r>
      <w:proofErr w:type="spellEnd"/>
      <w:r>
        <w:rPr>
          <w:rFonts w:ascii="Garamond" w:hAnsi="Garamond" w:cs="Times New Roman"/>
          <w:sz w:val="28"/>
          <w:szCs w:val="28"/>
        </w:rPr>
        <w:t>);</w:t>
      </w:r>
    </w:p>
    <w:p w:rsidR="006D1987" w:rsidRDefault="006D1987" w:rsidP="006D1987">
      <w:pPr>
        <w:numPr>
          <w:ilvl w:val="0"/>
          <w:numId w:val="1"/>
        </w:numPr>
        <w:spacing w:beforeAutospacing="0" w:afterAutospacing="0"/>
        <w:ind w:left="780" w:right="180" w:firstLine="0"/>
        <w:contextualSpacing/>
        <w:jc w:val="both"/>
        <w:rPr>
          <w:rFonts w:ascii="Garamond" w:hAnsi="Garamond" w:cs="Times New Roman"/>
          <w:sz w:val="28"/>
          <w:szCs w:val="28"/>
          <w:lang w:val="ru-RU"/>
        </w:rPr>
      </w:pPr>
      <w:r>
        <w:rPr>
          <w:rFonts w:ascii="Garamond" w:hAnsi="Garamond" w:cs="Times New Roman"/>
          <w:sz w:val="28"/>
          <w:szCs w:val="28"/>
          <w:lang w:val="ru-RU"/>
        </w:rPr>
        <w:t>журнал учета температурного режима в холодильном оборудовании;</w:t>
      </w:r>
    </w:p>
    <w:p w:rsidR="006D1987" w:rsidRDefault="006D1987" w:rsidP="006D1987">
      <w:pPr>
        <w:numPr>
          <w:ilvl w:val="0"/>
          <w:numId w:val="1"/>
        </w:numPr>
        <w:spacing w:beforeAutospacing="0" w:afterAutospacing="0"/>
        <w:ind w:left="780" w:right="180" w:firstLine="0"/>
        <w:contextualSpacing/>
        <w:jc w:val="both"/>
        <w:rPr>
          <w:rFonts w:ascii="Garamond" w:hAnsi="Garamond" w:cs="Times New Roman"/>
          <w:sz w:val="28"/>
          <w:szCs w:val="28"/>
          <w:lang w:val="ru-RU"/>
        </w:rPr>
      </w:pPr>
      <w:r>
        <w:rPr>
          <w:rFonts w:ascii="Garamond" w:hAnsi="Garamond" w:cs="Times New Roman"/>
          <w:sz w:val="28"/>
          <w:szCs w:val="28"/>
          <w:lang w:val="ru-RU"/>
        </w:rPr>
        <w:t>журнал учета температуры и влажности в складских помещениях;</w:t>
      </w:r>
    </w:p>
    <w:p w:rsidR="006D1987" w:rsidRDefault="006D1987" w:rsidP="006D1987">
      <w:pPr>
        <w:jc w:val="both"/>
        <w:rPr>
          <w:rFonts w:ascii="Garamond" w:hAnsi="Garamond" w:cs="Times New Roman"/>
          <w:b/>
          <w:bCs/>
          <w:color w:val="000000"/>
          <w:sz w:val="28"/>
          <w:szCs w:val="28"/>
          <w:lang w:val="ru-RU"/>
        </w:rPr>
      </w:pP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b/>
          <w:bCs/>
          <w:color w:val="000000"/>
          <w:sz w:val="28"/>
          <w:szCs w:val="28"/>
          <w:lang w:val="ru-RU"/>
        </w:rPr>
        <w:t>2.4. Меры по улучшению организации питания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2.4.1. В целях совершенствования организации питания обучающихся администрация школы совместно с классными руководителями:</w:t>
      </w:r>
    </w:p>
    <w:p w:rsidR="006D1987" w:rsidRDefault="006D1987" w:rsidP="006D1987">
      <w:pPr>
        <w:numPr>
          <w:ilvl w:val="0"/>
          <w:numId w:val="2"/>
        </w:numPr>
        <w:spacing w:beforeAutospacing="0" w:afterAutospacing="0"/>
        <w:ind w:left="780" w:right="180" w:firstLine="0"/>
        <w:contextualSpacing/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организует постоянную информационно-просветительскую работу по повышению уровня культуры питания обучающихся в рамках образовательной деятельности и внеурочных мероприятий;</w:t>
      </w:r>
    </w:p>
    <w:p w:rsidR="006D1987" w:rsidRDefault="006D1987" w:rsidP="006D1987">
      <w:pPr>
        <w:numPr>
          <w:ilvl w:val="0"/>
          <w:numId w:val="2"/>
        </w:numPr>
        <w:spacing w:beforeAutospacing="0" w:afterAutospacing="0"/>
        <w:ind w:left="780" w:right="180" w:firstLine="0"/>
        <w:contextualSpacing/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оформляет информационные стенды, посвященные вопросам формирования культуры питания;</w:t>
      </w:r>
    </w:p>
    <w:p w:rsidR="006D1987" w:rsidRDefault="006D1987" w:rsidP="006D1987">
      <w:pPr>
        <w:numPr>
          <w:ilvl w:val="0"/>
          <w:numId w:val="2"/>
        </w:numPr>
        <w:spacing w:beforeAutospacing="0" w:afterAutospacing="0"/>
        <w:ind w:left="780" w:right="180" w:firstLine="0"/>
        <w:contextualSpacing/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проводит с родителями (законными представителями) обучающихся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6D1987" w:rsidRDefault="006D1987" w:rsidP="006D1987">
      <w:pPr>
        <w:numPr>
          <w:ilvl w:val="0"/>
          <w:numId w:val="2"/>
        </w:numPr>
        <w:spacing w:beforeAutospacing="0" w:afterAutospacing="0"/>
        <w:ind w:left="780" w:right="180" w:firstLine="0"/>
        <w:contextualSpacing/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совета;</w:t>
      </w:r>
    </w:p>
    <w:p w:rsidR="006D1987" w:rsidRDefault="006D1987" w:rsidP="006D1987">
      <w:pPr>
        <w:numPr>
          <w:ilvl w:val="0"/>
          <w:numId w:val="2"/>
        </w:numPr>
        <w:spacing w:beforeAutospacing="0" w:afterAutospacing="0"/>
        <w:ind w:left="780" w:right="180" w:firstLine="0"/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lastRenderedPageBreak/>
        <w:t>проводит мониторинг организации питания.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b/>
          <w:bCs/>
          <w:color w:val="000000"/>
          <w:sz w:val="28"/>
          <w:szCs w:val="28"/>
          <w:lang w:val="ru-RU"/>
        </w:rPr>
        <w:t>3. Порядок предоставления питания и питьевого режима обучающимся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b/>
          <w:bCs/>
          <w:color w:val="000000"/>
          <w:sz w:val="28"/>
          <w:szCs w:val="28"/>
          <w:lang w:val="ru-RU"/>
        </w:rPr>
        <w:t>3.1. Горячее</w:t>
      </w:r>
      <w:r>
        <w:rPr>
          <w:rFonts w:ascii="Garamond" w:hAnsi="Garamond" w:cs="Times New Roman"/>
          <w:b/>
          <w:bCs/>
          <w:color w:val="000000"/>
          <w:sz w:val="28"/>
          <w:szCs w:val="28"/>
        </w:rPr>
        <w:t> </w:t>
      </w:r>
      <w:r>
        <w:rPr>
          <w:rFonts w:ascii="Garamond" w:hAnsi="Garamond" w:cs="Times New Roman"/>
          <w:b/>
          <w:bCs/>
          <w:color w:val="000000"/>
          <w:sz w:val="28"/>
          <w:szCs w:val="28"/>
          <w:lang w:val="ru-RU"/>
        </w:rPr>
        <w:t>питание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 xml:space="preserve">3.1.1. Горячее питание предоставляется в зависимости от режима обучения и продолжительности </w:t>
      </w:r>
      <w:proofErr w:type="gramStart"/>
      <w:r>
        <w:rPr>
          <w:rFonts w:ascii="Garamond" w:hAnsi="Garamond" w:cs="Times New Roman"/>
          <w:color w:val="000000"/>
          <w:sz w:val="28"/>
          <w:szCs w:val="28"/>
          <w:lang w:val="ru-RU"/>
        </w:rPr>
        <w:t>нахождения</w:t>
      </w:r>
      <w:proofErr w:type="gramEnd"/>
      <w:r>
        <w:rPr>
          <w:rFonts w:ascii="Garamond" w:hAnsi="Garamond" w:cs="Times New Roman"/>
          <w:color w:val="000000"/>
          <w:sz w:val="28"/>
          <w:szCs w:val="28"/>
          <w:lang w:val="ru-RU"/>
        </w:rPr>
        <w:t xml:space="preserve"> обучающегося в школе. Кратность и наименования приемов пищи определяется по нормам, установленным приложением 12 </w:t>
      </w:r>
      <w:proofErr w:type="gramStart"/>
      <w:r>
        <w:rPr>
          <w:rFonts w:ascii="Garamond" w:hAnsi="Garamond" w:cs="Times New Roman"/>
          <w:color w:val="000000"/>
          <w:sz w:val="28"/>
          <w:szCs w:val="28"/>
          <w:lang w:val="ru-RU"/>
        </w:rPr>
        <w:t>к СанПиН</w:t>
      </w:r>
      <w:proofErr w:type="gramEnd"/>
      <w:r>
        <w:rPr>
          <w:rFonts w:ascii="Garamond" w:hAnsi="Garamond" w:cs="Times New Roman"/>
          <w:color w:val="000000"/>
          <w:sz w:val="28"/>
          <w:szCs w:val="28"/>
          <w:lang w:val="ru-RU"/>
        </w:rPr>
        <w:t xml:space="preserve"> 2.3/2.4.3590-20.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3.1.2.</w:t>
      </w:r>
      <w:r>
        <w:rPr>
          <w:rFonts w:ascii="Garamond" w:hAnsi="Garamond" w:cs="Times New Roman"/>
          <w:color w:val="000000"/>
          <w:sz w:val="28"/>
          <w:szCs w:val="28"/>
        </w:rPr>
        <w:t> </w:t>
      </w:r>
      <w:r>
        <w:rPr>
          <w:rFonts w:ascii="Garamond" w:hAnsi="Garamond" w:cs="Times New Roman"/>
          <w:color w:val="000000"/>
          <w:sz w:val="28"/>
          <w:szCs w:val="28"/>
          <w:lang w:val="ru-RU"/>
        </w:rPr>
        <w:t>Обучающемуся прекращается предоставление горячего</w:t>
      </w:r>
      <w:r>
        <w:rPr>
          <w:rFonts w:ascii="Garamond" w:hAnsi="Garamond" w:cs="Times New Roman"/>
          <w:color w:val="000000"/>
          <w:sz w:val="28"/>
          <w:szCs w:val="28"/>
        </w:rPr>
        <w:t> </w:t>
      </w:r>
      <w:r>
        <w:rPr>
          <w:rFonts w:ascii="Garamond" w:hAnsi="Garamond" w:cs="Times New Roman"/>
          <w:color w:val="000000"/>
          <w:sz w:val="28"/>
          <w:szCs w:val="28"/>
          <w:lang w:val="ru-RU"/>
        </w:rPr>
        <w:t>питания, если:</w:t>
      </w:r>
    </w:p>
    <w:p w:rsidR="006D1987" w:rsidRDefault="006D1987" w:rsidP="006D1987">
      <w:pPr>
        <w:numPr>
          <w:ilvl w:val="0"/>
          <w:numId w:val="3"/>
        </w:numPr>
        <w:spacing w:beforeAutospacing="0" w:afterAutospacing="0"/>
        <w:ind w:left="780" w:right="180" w:firstLine="0"/>
        <w:contextualSpacing/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обучающийся умер (признан</w:t>
      </w:r>
      <w:r>
        <w:rPr>
          <w:rFonts w:ascii="Garamond" w:hAnsi="Garamond" w:cs="Times New Roman"/>
          <w:color w:val="000000"/>
          <w:sz w:val="28"/>
          <w:szCs w:val="28"/>
        </w:rPr>
        <w:t> </w:t>
      </w:r>
      <w:r>
        <w:rPr>
          <w:rFonts w:ascii="Garamond" w:hAnsi="Garamond" w:cs="Times New Roman"/>
          <w:color w:val="000000"/>
          <w:sz w:val="28"/>
          <w:szCs w:val="28"/>
          <w:lang w:val="ru-RU"/>
        </w:rPr>
        <w:t>судом в установленном порядке безвестно отсутствующим или объявлен</w:t>
      </w:r>
      <w:r>
        <w:rPr>
          <w:rFonts w:ascii="Garamond" w:hAnsi="Garamond" w:cs="Times New Roman"/>
          <w:color w:val="000000"/>
          <w:sz w:val="28"/>
          <w:szCs w:val="28"/>
        </w:rPr>
        <w:t> </w:t>
      </w:r>
      <w:r>
        <w:rPr>
          <w:rFonts w:ascii="Garamond" w:hAnsi="Garamond" w:cs="Times New Roman"/>
          <w:color w:val="000000"/>
          <w:sz w:val="28"/>
          <w:szCs w:val="28"/>
          <w:lang w:val="ru-RU"/>
        </w:rPr>
        <w:t>умершим);</w:t>
      </w:r>
    </w:p>
    <w:p w:rsidR="006D1987" w:rsidRDefault="006D1987" w:rsidP="006D1987">
      <w:pPr>
        <w:numPr>
          <w:ilvl w:val="0"/>
          <w:numId w:val="3"/>
        </w:numPr>
        <w:spacing w:beforeAutospacing="0" w:afterAutospacing="0"/>
        <w:ind w:left="780" w:right="180" w:firstLine="0"/>
        <w:contextualSpacing/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обучающийся переведен или отчислен</w:t>
      </w:r>
      <w:r>
        <w:rPr>
          <w:rFonts w:ascii="Garamond" w:hAnsi="Garamond" w:cs="Times New Roman"/>
          <w:color w:val="000000"/>
          <w:sz w:val="28"/>
          <w:szCs w:val="28"/>
        </w:rPr>
        <w:t> </w:t>
      </w:r>
      <w:r>
        <w:rPr>
          <w:rFonts w:ascii="Garamond" w:hAnsi="Garamond" w:cs="Times New Roman"/>
          <w:color w:val="000000"/>
          <w:sz w:val="28"/>
          <w:szCs w:val="28"/>
          <w:lang w:val="ru-RU"/>
        </w:rPr>
        <w:t>из школы;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3.1.3. Для отпуска горячего питания обучающихся в течение учебного дня выделяются перемены длительностью</w:t>
      </w:r>
      <w:r>
        <w:rPr>
          <w:rFonts w:ascii="Garamond" w:hAnsi="Garamond" w:cs="Times New Roman"/>
          <w:color w:val="000000"/>
          <w:sz w:val="28"/>
          <w:szCs w:val="28"/>
        </w:rPr>
        <w:t> </w:t>
      </w:r>
      <w:r>
        <w:rPr>
          <w:rFonts w:ascii="Garamond" w:hAnsi="Garamond" w:cs="Times New Roman"/>
          <w:color w:val="000000"/>
          <w:sz w:val="28"/>
          <w:szCs w:val="28"/>
          <w:lang w:val="ru-RU"/>
        </w:rPr>
        <w:t>25 минут каждая.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3.1.4. Предоставление питания организуется по классам в соответствии с графиком, утверждаемым директором школы. График составляется ответственным по питанию с учетом возрастных особенностей обучающихся, числа посадочных мест в обеденном зале и продолжительности учебных занятий.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3.1.5. Отпуск блюд осуществляется по заявкам классных руководителей. Заявка на количество питающихся предоставляется классными руководителями в день питания не позднее 09:00.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b/>
          <w:bCs/>
          <w:color w:val="000000"/>
          <w:sz w:val="28"/>
          <w:szCs w:val="28"/>
          <w:lang w:val="ru-RU"/>
        </w:rPr>
        <w:t>3.2. Питьевой режим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3.2.1. Питьевой режим обучающихся обеспечивается двумя</w:t>
      </w:r>
      <w:r>
        <w:rPr>
          <w:rFonts w:ascii="Garamond" w:hAnsi="Garamond" w:cs="Times New Roman"/>
          <w:color w:val="000000"/>
          <w:sz w:val="28"/>
          <w:szCs w:val="28"/>
        </w:rPr>
        <w:t> </w:t>
      </w:r>
      <w:r>
        <w:rPr>
          <w:rFonts w:ascii="Garamond" w:hAnsi="Garamond" w:cs="Times New Roman"/>
          <w:color w:val="000000"/>
          <w:sz w:val="28"/>
          <w:szCs w:val="28"/>
          <w:lang w:val="ru-RU"/>
        </w:rPr>
        <w:t xml:space="preserve">способами: кипяченой и расфасованной в бутылки водой, с помощью стационарных питьевых фонтанчиков. 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3.2.2. Свободный доступ к питьевой воде обеспечивается в течение всего времени пребывания обучающихся в школе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3.2.3. При организации питьевого режима соблюдаются правила и нормативы, установленные СанПиН 2.3/2.4.3590-20.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b/>
          <w:bCs/>
          <w:color w:val="000000"/>
          <w:sz w:val="28"/>
          <w:szCs w:val="28"/>
          <w:lang w:val="ru-RU"/>
        </w:rPr>
        <w:t>4. Финансовое обеспечение</w:t>
      </w:r>
    </w:p>
    <w:p w:rsidR="006D1987" w:rsidRDefault="006D1987" w:rsidP="006D1987">
      <w:pPr>
        <w:jc w:val="both"/>
        <w:rPr>
          <w:rFonts w:ascii="Garamond" w:hAnsi="Garamond" w:cs="Times New Roman"/>
          <w:sz w:val="28"/>
          <w:szCs w:val="28"/>
          <w:lang w:val="ru-RU"/>
        </w:rPr>
      </w:pPr>
      <w:r>
        <w:rPr>
          <w:rFonts w:ascii="Garamond" w:hAnsi="Garamond" w:cs="Times New Roman"/>
          <w:sz w:val="28"/>
          <w:szCs w:val="28"/>
          <w:lang w:val="ru-RU"/>
        </w:rPr>
        <w:t>4.1. Питание обучающихся школы осуществляется за счет средств:</w:t>
      </w:r>
    </w:p>
    <w:p w:rsidR="006D1987" w:rsidRDefault="006D1987" w:rsidP="006D1987">
      <w:pPr>
        <w:numPr>
          <w:ilvl w:val="0"/>
          <w:numId w:val="4"/>
        </w:numPr>
        <w:spacing w:beforeAutospacing="0" w:afterAutospacing="0"/>
        <w:ind w:left="780" w:right="180" w:firstLine="0"/>
        <w:contextualSpacing/>
        <w:jc w:val="both"/>
        <w:rPr>
          <w:rFonts w:ascii="Garamond" w:hAnsi="Garamond" w:cs="Times New Roman"/>
          <w:sz w:val="28"/>
          <w:szCs w:val="28"/>
          <w:lang w:val="ru-RU"/>
        </w:rPr>
      </w:pPr>
      <w:proofErr w:type="gramStart"/>
      <w:r>
        <w:rPr>
          <w:rFonts w:ascii="Garamond" w:hAnsi="Garamond" w:cs="Times New Roman"/>
          <w:sz w:val="28"/>
          <w:szCs w:val="28"/>
          <w:lang w:val="ru-RU"/>
        </w:rPr>
        <w:t>федерального  бюджета</w:t>
      </w:r>
      <w:proofErr w:type="gramEnd"/>
      <w:r>
        <w:rPr>
          <w:rFonts w:ascii="Garamond" w:hAnsi="Garamond" w:cs="Times New Roman"/>
          <w:sz w:val="28"/>
          <w:szCs w:val="28"/>
          <w:lang w:val="ru-RU"/>
        </w:rPr>
        <w:t>;</w:t>
      </w:r>
    </w:p>
    <w:p w:rsidR="006D1987" w:rsidRDefault="006D1987" w:rsidP="006D1987">
      <w:pPr>
        <w:numPr>
          <w:ilvl w:val="0"/>
          <w:numId w:val="4"/>
        </w:numPr>
        <w:spacing w:beforeAutospacing="0" w:afterAutospacing="0"/>
        <w:ind w:left="780" w:right="180" w:firstLine="0"/>
        <w:contextualSpacing/>
        <w:jc w:val="both"/>
        <w:rPr>
          <w:rFonts w:ascii="Garamond" w:hAnsi="Garamond" w:cs="Times New Roman"/>
          <w:sz w:val="28"/>
          <w:szCs w:val="28"/>
          <w:lang w:val="ru-RU"/>
        </w:rPr>
      </w:pPr>
      <w:proofErr w:type="gramStart"/>
      <w:r>
        <w:rPr>
          <w:rFonts w:ascii="Garamond" w:hAnsi="Garamond" w:cs="Times New Roman"/>
          <w:sz w:val="28"/>
          <w:szCs w:val="28"/>
          <w:lang w:val="ru-RU"/>
        </w:rPr>
        <w:t>республиканского  бюджета</w:t>
      </w:r>
      <w:proofErr w:type="gramEnd"/>
      <w:r>
        <w:rPr>
          <w:rFonts w:ascii="Garamond" w:hAnsi="Garamond" w:cs="Times New Roman"/>
          <w:sz w:val="28"/>
          <w:szCs w:val="28"/>
          <w:lang w:val="ru-RU"/>
        </w:rPr>
        <w:t>;</w:t>
      </w:r>
    </w:p>
    <w:p w:rsidR="006D1987" w:rsidRDefault="006D1987" w:rsidP="006D1987">
      <w:pPr>
        <w:spacing w:beforeAutospacing="0" w:afterAutospacing="0"/>
        <w:ind w:left="780" w:right="180"/>
        <w:contextualSpacing/>
        <w:jc w:val="both"/>
        <w:rPr>
          <w:rFonts w:ascii="Garamond" w:hAnsi="Garamond" w:cs="Times New Roman"/>
          <w:sz w:val="28"/>
          <w:szCs w:val="28"/>
          <w:lang w:val="ru-RU"/>
        </w:rPr>
      </w:pPr>
    </w:p>
    <w:p w:rsidR="006D1987" w:rsidRDefault="006D1987" w:rsidP="006D1987">
      <w:pPr>
        <w:jc w:val="both"/>
        <w:rPr>
          <w:rFonts w:ascii="Garamond" w:hAnsi="Garamond" w:cs="Times New Roman"/>
          <w:sz w:val="28"/>
          <w:szCs w:val="28"/>
          <w:lang w:val="ru-RU"/>
        </w:rPr>
      </w:pPr>
      <w:r>
        <w:rPr>
          <w:rFonts w:ascii="Garamond" w:hAnsi="Garamond" w:cs="Times New Roman"/>
          <w:sz w:val="28"/>
          <w:szCs w:val="28"/>
          <w:lang w:val="ru-RU"/>
        </w:rPr>
        <w:lastRenderedPageBreak/>
        <w:t>4.2. Обеспечение питанием обучающихся из льготных категорий производится исходя из фактических расходов по предоставлению питания согласно установленной Постановления Правительства Республики Бурятия от 10.07.2018 № 374 стоимости одного дня питания.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b/>
          <w:bCs/>
          <w:color w:val="000000"/>
          <w:sz w:val="28"/>
          <w:szCs w:val="28"/>
          <w:lang w:val="ru-RU"/>
        </w:rPr>
        <w:t>5. Меры социальной поддержки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 xml:space="preserve">5.1. Право на получение мер социальной поддержки по предоставлению горячего питания возникает у обучающихся, отнесенных к категории детей с ограниченными возможностями здоровья и детей-инвалидов; </w:t>
      </w:r>
    </w:p>
    <w:p w:rsidR="006D1987" w:rsidRDefault="006D1987" w:rsidP="006D1987">
      <w:pPr>
        <w:jc w:val="both"/>
        <w:rPr>
          <w:rFonts w:ascii="Garamond" w:hAnsi="Garamond" w:cs="Times New Roman"/>
          <w:sz w:val="28"/>
          <w:szCs w:val="28"/>
          <w:lang w:val="ru-RU"/>
        </w:rPr>
      </w:pPr>
      <w:r>
        <w:rPr>
          <w:rFonts w:ascii="Garamond" w:hAnsi="Garamond" w:cs="Times New Roman"/>
          <w:sz w:val="28"/>
          <w:szCs w:val="28"/>
          <w:lang w:val="ru-RU"/>
        </w:rPr>
        <w:t xml:space="preserve">5.2. В школе обучающие получают бесплатное двухразовое питание (обед и полдник).  </w:t>
      </w:r>
    </w:p>
    <w:p w:rsidR="006D1987" w:rsidRDefault="006D1987" w:rsidP="006D1987">
      <w:pPr>
        <w:jc w:val="both"/>
        <w:rPr>
          <w:rFonts w:ascii="Garamond" w:hAnsi="Garamond" w:cs="Times New Roman"/>
          <w:sz w:val="28"/>
          <w:szCs w:val="28"/>
          <w:lang w:val="ru-RU"/>
        </w:rPr>
      </w:pPr>
      <w:r>
        <w:rPr>
          <w:rFonts w:ascii="Garamond" w:hAnsi="Garamond" w:cs="Times New Roman"/>
          <w:sz w:val="28"/>
          <w:szCs w:val="28"/>
          <w:lang w:val="ru-RU"/>
        </w:rPr>
        <w:t>Дети, проживающие в интернате, обеспечены 5-разовым питанием. В том числе горячее питание - завтрак, обед и ужин.</w:t>
      </w:r>
    </w:p>
    <w:p w:rsidR="006D1987" w:rsidRDefault="006D1987" w:rsidP="006D1987">
      <w:pPr>
        <w:jc w:val="both"/>
        <w:rPr>
          <w:rFonts w:ascii="Garamond" w:hAnsi="Garamond" w:cs="Times New Roman"/>
          <w:sz w:val="28"/>
          <w:szCs w:val="28"/>
          <w:lang w:val="ru-RU"/>
        </w:rPr>
      </w:pPr>
      <w:r>
        <w:rPr>
          <w:rFonts w:ascii="Garamond" w:hAnsi="Garamond" w:cs="Times New Roman"/>
          <w:sz w:val="28"/>
          <w:szCs w:val="28"/>
          <w:lang w:val="ru-RU"/>
        </w:rPr>
        <w:t>Воспитанники дошкольных групп питаются 4 раза.</w:t>
      </w:r>
    </w:p>
    <w:p w:rsidR="006D1987" w:rsidRDefault="006D1987" w:rsidP="006D1987">
      <w:pPr>
        <w:jc w:val="both"/>
        <w:rPr>
          <w:rFonts w:ascii="Garamond" w:hAnsi="Garamond" w:cs="Times New Roman"/>
          <w:sz w:val="28"/>
          <w:szCs w:val="28"/>
          <w:lang w:val="ru-RU"/>
        </w:rPr>
      </w:pPr>
      <w:r>
        <w:rPr>
          <w:rFonts w:ascii="Garamond" w:hAnsi="Garamond" w:cs="Times New Roman"/>
          <w:sz w:val="28"/>
          <w:szCs w:val="28"/>
          <w:lang w:val="ru-RU"/>
        </w:rPr>
        <w:t>5.2.1. На бесплатное горячее питание (завтрак) имеют право обучающиеся</w:t>
      </w:r>
      <w:r>
        <w:rPr>
          <w:rFonts w:ascii="Garamond" w:hAnsi="Garamond" w:cs="Times New Roman"/>
          <w:sz w:val="28"/>
          <w:szCs w:val="28"/>
        </w:rPr>
        <w:t> </w:t>
      </w:r>
      <w:r>
        <w:rPr>
          <w:rFonts w:ascii="Garamond" w:hAnsi="Garamond" w:cs="Times New Roman"/>
          <w:sz w:val="28"/>
          <w:szCs w:val="28"/>
          <w:lang w:val="ru-RU"/>
        </w:rPr>
        <w:t>1–4 классов.</w:t>
      </w:r>
      <w:r>
        <w:rPr>
          <w:rFonts w:ascii="Garamond" w:hAnsi="Garamond" w:cs="Times New Roman"/>
          <w:sz w:val="28"/>
          <w:szCs w:val="28"/>
        </w:rPr>
        <w:t> </w:t>
      </w:r>
      <w:r>
        <w:rPr>
          <w:rFonts w:ascii="Garamond" w:hAnsi="Garamond" w:cs="Times New Roman"/>
          <w:sz w:val="28"/>
          <w:szCs w:val="28"/>
          <w:lang w:val="ru-RU"/>
        </w:rPr>
        <w:t>Документ-основание,</w:t>
      </w:r>
      <w:r>
        <w:rPr>
          <w:rFonts w:ascii="Garamond" w:hAnsi="Garamond" w:cs="Times New Roman"/>
          <w:sz w:val="28"/>
          <w:szCs w:val="28"/>
        </w:rPr>
        <w:t> </w:t>
      </w:r>
      <w:r>
        <w:rPr>
          <w:rFonts w:ascii="Garamond" w:hAnsi="Garamond" w:cs="Times New Roman"/>
          <w:sz w:val="28"/>
          <w:szCs w:val="28"/>
          <w:lang w:val="ru-RU"/>
        </w:rPr>
        <w:t>подтверждающий право</w:t>
      </w:r>
      <w:r>
        <w:rPr>
          <w:rFonts w:ascii="Garamond" w:hAnsi="Garamond" w:cs="Times New Roman"/>
          <w:sz w:val="28"/>
          <w:szCs w:val="28"/>
        </w:rPr>
        <w:t> </w:t>
      </w:r>
      <w:r>
        <w:rPr>
          <w:rFonts w:ascii="Garamond" w:hAnsi="Garamond" w:cs="Times New Roman"/>
          <w:sz w:val="28"/>
          <w:szCs w:val="28"/>
          <w:lang w:val="ru-RU"/>
        </w:rPr>
        <w:t>на бесплатный прием пищи, – приказ о зачислении в школу.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5.5. Основанием для получения обучающимися мер социальной поддержки – горячего питания является предоставление в школу при поступлении оригинал заключения Республиканской психолого-медико-педагогической комиссии.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b/>
          <w:bCs/>
          <w:color w:val="000000"/>
          <w:sz w:val="28"/>
          <w:szCs w:val="28"/>
          <w:lang w:val="ru-RU"/>
        </w:rPr>
        <w:t>6. Обязанности участников образовательных отношений при организации питания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</w:rPr>
      </w:pPr>
      <w:r>
        <w:rPr>
          <w:rFonts w:ascii="Garamond" w:hAnsi="Garamond" w:cs="Times New Roman"/>
          <w:color w:val="000000"/>
          <w:sz w:val="28"/>
          <w:szCs w:val="28"/>
        </w:rPr>
        <w:t xml:space="preserve">6.1. </w:t>
      </w:r>
      <w:proofErr w:type="spellStart"/>
      <w:r>
        <w:rPr>
          <w:rFonts w:ascii="Garamond" w:hAnsi="Garamond" w:cs="Times New Roman"/>
          <w:color w:val="000000"/>
          <w:sz w:val="28"/>
          <w:szCs w:val="28"/>
        </w:rPr>
        <w:t>Директор</w:t>
      </w:r>
      <w:proofErr w:type="spellEnd"/>
      <w:r>
        <w:rPr>
          <w:rFonts w:ascii="Garamond" w:hAnsi="Garamond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color w:val="000000"/>
          <w:sz w:val="28"/>
          <w:szCs w:val="28"/>
        </w:rPr>
        <w:t>школы</w:t>
      </w:r>
      <w:proofErr w:type="spellEnd"/>
      <w:r>
        <w:rPr>
          <w:rFonts w:ascii="Garamond" w:hAnsi="Garamond" w:cs="Times New Roman"/>
          <w:color w:val="000000"/>
          <w:sz w:val="28"/>
          <w:szCs w:val="28"/>
        </w:rPr>
        <w:t>:</w:t>
      </w:r>
    </w:p>
    <w:p w:rsidR="006D1987" w:rsidRDefault="006D1987" w:rsidP="006D1987">
      <w:pPr>
        <w:numPr>
          <w:ilvl w:val="0"/>
          <w:numId w:val="5"/>
        </w:numPr>
        <w:spacing w:beforeAutospacing="0" w:afterAutospacing="0"/>
        <w:ind w:left="780" w:right="180" w:firstLine="0"/>
        <w:contextualSpacing/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ежегодно в начале учебного года издает приказ о предоставлении горячего питания обучающимся;</w:t>
      </w:r>
    </w:p>
    <w:p w:rsidR="006D1987" w:rsidRDefault="006D1987" w:rsidP="006D1987">
      <w:pPr>
        <w:numPr>
          <w:ilvl w:val="0"/>
          <w:numId w:val="5"/>
        </w:numPr>
        <w:spacing w:beforeAutospacing="0" w:afterAutospacing="0"/>
        <w:ind w:left="780" w:right="180" w:firstLine="0"/>
        <w:contextualSpacing/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несет ответственность за организацию горячего питания обучающихся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:rsidR="006D1987" w:rsidRDefault="006D1987" w:rsidP="006D1987">
      <w:pPr>
        <w:numPr>
          <w:ilvl w:val="0"/>
          <w:numId w:val="5"/>
        </w:numPr>
        <w:spacing w:beforeAutospacing="0" w:afterAutospacing="0"/>
        <w:ind w:left="780" w:right="180" w:firstLine="0"/>
        <w:contextualSpacing/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обеспечивает принятие локальных актов, предусмотренных настоящим Положением;</w:t>
      </w:r>
    </w:p>
    <w:p w:rsidR="006D1987" w:rsidRDefault="006D1987" w:rsidP="006D1987">
      <w:pPr>
        <w:numPr>
          <w:ilvl w:val="0"/>
          <w:numId w:val="5"/>
        </w:numPr>
        <w:spacing w:beforeAutospacing="0" w:afterAutospacing="0"/>
        <w:ind w:left="780" w:right="180" w:firstLine="0"/>
        <w:contextualSpacing/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назначает из числа работников школы ответственных за организацию питания и закрепляет их обязанности;</w:t>
      </w:r>
    </w:p>
    <w:p w:rsidR="006D1987" w:rsidRDefault="006D1987" w:rsidP="006D1987">
      <w:pPr>
        <w:numPr>
          <w:ilvl w:val="0"/>
          <w:numId w:val="5"/>
        </w:numPr>
        <w:spacing w:beforeAutospacing="0" w:afterAutospacing="0"/>
        <w:ind w:left="780" w:right="180" w:firstLine="0"/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обеспечивает рассмотрение вопросов организации горячего питания обучающихся на родительских собраниях, заседаниях управляющего совета школы, а также педагогических советах.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lastRenderedPageBreak/>
        <w:t>6.2. Ответственный за питание осуществляет обязанности, установленные приказом директора школы.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6.3. Руководитель структурного подразделения:</w:t>
      </w:r>
    </w:p>
    <w:p w:rsidR="006D1987" w:rsidRDefault="006D1987" w:rsidP="006D1987">
      <w:pPr>
        <w:numPr>
          <w:ilvl w:val="0"/>
          <w:numId w:val="6"/>
        </w:numPr>
        <w:spacing w:beforeAutospacing="0" w:afterAutospacing="0"/>
        <w:ind w:left="780" w:right="180" w:firstLine="0"/>
        <w:contextualSpacing/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</w:rPr>
      </w:pPr>
      <w:r>
        <w:rPr>
          <w:rFonts w:ascii="Garamond" w:hAnsi="Garamond" w:cs="Times New Roman"/>
          <w:color w:val="000000"/>
          <w:sz w:val="28"/>
          <w:szCs w:val="28"/>
        </w:rPr>
        <w:t xml:space="preserve">6.4. </w:t>
      </w:r>
      <w:proofErr w:type="spellStart"/>
      <w:r>
        <w:rPr>
          <w:rFonts w:ascii="Garamond" w:hAnsi="Garamond" w:cs="Times New Roman"/>
          <w:color w:val="000000"/>
          <w:sz w:val="28"/>
          <w:szCs w:val="28"/>
        </w:rPr>
        <w:t>Классные</w:t>
      </w:r>
      <w:proofErr w:type="spellEnd"/>
      <w:r>
        <w:rPr>
          <w:rFonts w:ascii="Garamond" w:hAnsi="Garamond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color w:val="000000"/>
          <w:sz w:val="28"/>
          <w:szCs w:val="28"/>
        </w:rPr>
        <w:t>руководители</w:t>
      </w:r>
      <w:proofErr w:type="spellEnd"/>
      <w:r>
        <w:rPr>
          <w:rFonts w:ascii="Garamond" w:hAnsi="Garamond" w:cs="Times New Roman"/>
          <w:color w:val="000000"/>
          <w:sz w:val="28"/>
          <w:szCs w:val="28"/>
        </w:rPr>
        <w:t>:</w:t>
      </w:r>
    </w:p>
    <w:p w:rsidR="006D1987" w:rsidRDefault="006D1987" w:rsidP="006D1987">
      <w:pPr>
        <w:numPr>
          <w:ilvl w:val="0"/>
          <w:numId w:val="7"/>
        </w:numPr>
        <w:spacing w:beforeAutospacing="0" w:afterAutospacing="0"/>
        <w:ind w:left="780" w:right="180" w:firstLine="0"/>
        <w:contextualSpacing/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представляют в пищеблок заявку об организации горячего питания обучающихся на учебный день. В заявке обязательно указывается фактическое количество питающихся;</w:t>
      </w:r>
    </w:p>
    <w:p w:rsidR="006D1987" w:rsidRDefault="006D1987" w:rsidP="006D1987">
      <w:pPr>
        <w:numPr>
          <w:ilvl w:val="0"/>
          <w:numId w:val="7"/>
        </w:numPr>
        <w:spacing w:beforeAutospacing="0" w:afterAutospacing="0"/>
        <w:ind w:left="780" w:right="180" w:firstLine="0"/>
        <w:contextualSpacing/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ведут ежемесячный табель учета полученных обучающимися обедов;</w:t>
      </w:r>
    </w:p>
    <w:p w:rsidR="006D1987" w:rsidRDefault="006D1987" w:rsidP="006D1987">
      <w:pPr>
        <w:numPr>
          <w:ilvl w:val="0"/>
          <w:numId w:val="7"/>
        </w:numPr>
        <w:spacing w:beforeAutospacing="0" w:afterAutospacing="0"/>
        <w:ind w:left="780" w:right="180" w:firstLine="0"/>
        <w:contextualSpacing/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осуществляют в части своей компетенции мониторинг организации горячего питания;</w:t>
      </w:r>
    </w:p>
    <w:p w:rsidR="006D1987" w:rsidRDefault="006D1987" w:rsidP="006D1987">
      <w:pPr>
        <w:numPr>
          <w:ilvl w:val="0"/>
          <w:numId w:val="7"/>
        </w:numPr>
        <w:spacing w:beforeAutospacing="0" w:afterAutospacing="0"/>
        <w:ind w:left="780" w:right="180" w:firstLine="0"/>
        <w:contextualSpacing/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горячим питанием;</w:t>
      </w:r>
    </w:p>
    <w:p w:rsidR="006D1987" w:rsidRDefault="006D1987" w:rsidP="006D1987">
      <w:pPr>
        <w:numPr>
          <w:ilvl w:val="0"/>
          <w:numId w:val="7"/>
        </w:numPr>
        <w:spacing w:beforeAutospacing="0" w:afterAutospacing="0"/>
        <w:ind w:left="780" w:right="180" w:firstLine="0"/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выносят на обсуждение на заседаниях</w:t>
      </w:r>
      <w:r>
        <w:rPr>
          <w:rFonts w:ascii="Garamond" w:hAnsi="Garamond" w:cs="Times New Roman"/>
          <w:color w:val="000000"/>
          <w:sz w:val="28"/>
          <w:szCs w:val="28"/>
        </w:rPr>
        <w:t> </w:t>
      </w:r>
      <w:r>
        <w:rPr>
          <w:rFonts w:ascii="Garamond" w:hAnsi="Garamond" w:cs="Times New Roman"/>
          <w:color w:val="000000"/>
          <w:sz w:val="28"/>
          <w:szCs w:val="28"/>
          <w:lang w:val="ru-RU"/>
        </w:rPr>
        <w:t>педагогического совета, совещаниях при директоре предложения по улучшению горячего питания.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</w:rPr>
      </w:pPr>
      <w:r>
        <w:rPr>
          <w:rFonts w:ascii="Garamond" w:hAnsi="Garamond" w:cs="Times New Roman"/>
          <w:color w:val="000000"/>
          <w:sz w:val="28"/>
          <w:szCs w:val="28"/>
        </w:rPr>
        <w:t xml:space="preserve">6.6. </w:t>
      </w:r>
      <w:proofErr w:type="spellStart"/>
      <w:r>
        <w:rPr>
          <w:rFonts w:ascii="Garamond" w:hAnsi="Garamond" w:cs="Times New Roman"/>
          <w:color w:val="000000"/>
          <w:sz w:val="28"/>
          <w:szCs w:val="28"/>
        </w:rPr>
        <w:t>Родители</w:t>
      </w:r>
      <w:proofErr w:type="spellEnd"/>
      <w:r>
        <w:rPr>
          <w:rFonts w:ascii="Garamond" w:hAnsi="Garamond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Garamond" w:hAnsi="Garamond" w:cs="Times New Roman"/>
          <w:color w:val="000000"/>
          <w:sz w:val="28"/>
          <w:szCs w:val="28"/>
        </w:rPr>
        <w:t>законные</w:t>
      </w:r>
      <w:proofErr w:type="spellEnd"/>
      <w:r>
        <w:rPr>
          <w:rFonts w:ascii="Garamond" w:hAnsi="Garamond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color w:val="000000"/>
          <w:sz w:val="28"/>
          <w:szCs w:val="28"/>
        </w:rPr>
        <w:t>представители</w:t>
      </w:r>
      <w:proofErr w:type="spellEnd"/>
      <w:r>
        <w:rPr>
          <w:rFonts w:ascii="Garamond" w:hAnsi="Garamond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Garamond" w:hAnsi="Garamond" w:cs="Times New Roman"/>
          <w:color w:val="000000"/>
          <w:sz w:val="28"/>
          <w:szCs w:val="28"/>
        </w:rPr>
        <w:t>обучающихся</w:t>
      </w:r>
      <w:proofErr w:type="spellEnd"/>
      <w:r>
        <w:rPr>
          <w:rFonts w:ascii="Garamond" w:hAnsi="Garamond" w:cs="Times New Roman"/>
          <w:color w:val="000000"/>
          <w:sz w:val="28"/>
          <w:szCs w:val="28"/>
        </w:rPr>
        <w:t>:</w:t>
      </w:r>
    </w:p>
    <w:p w:rsidR="006D1987" w:rsidRDefault="006D1987" w:rsidP="006D1987">
      <w:pPr>
        <w:numPr>
          <w:ilvl w:val="0"/>
          <w:numId w:val="8"/>
        </w:numPr>
        <w:spacing w:beforeAutospacing="0" w:afterAutospacing="0"/>
        <w:ind w:left="780" w:right="180" w:firstLine="0"/>
        <w:contextualSpacing/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руководителя об имеющихся у ребенка аллергических реакциях на продукты питания и других ограничениях;</w:t>
      </w:r>
    </w:p>
    <w:p w:rsidR="006D1987" w:rsidRDefault="006D1987" w:rsidP="006D1987">
      <w:pPr>
        <w:numPr>
          <w:ilvl w:val="0"/>
          <w:numId w:val="8"/>
        </w:numPr>
        <w:spacing w:beforeAutospacing="0" w:afterAutospacing="0"/>
        <w:ind w:left="780" w:right="180" w:firstLine="0"/>
        <w:contextualSpacing/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6D1987" w:rsidRDefault="006D1987" w:rsidP="006D1987">
      <w:pPr>
        <w:numPr>
          <w:ilvl w:val="0"/>
          <w:numId w:val="8"/>
        </w:numPr>
        <w:spacing w:beforeAutospacing="0" w:afterAutospacing="0"/>
        <w:ind w:left="780" w:right="180" w:firstLine="0"/>
        <w:contextualSpacing/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вносят предложения по улучшению организации горячего питания в школе;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b/>
          <w:bCs/>
          <w:color w:val="000000"/>
          <w:sz w:val="28"/>
          <w:szCs w:val="28"/>
          <w:lang w:val="ru-RU"/>
        </w:rPr>
        <w:t>7. Контроль за организацией питания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7.1. Контроль качества и безопасности организации питания основан на принципах ХАССП и осуществляется на основании программы производственного контроля, утвержденной директором школы.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lastRenderedPageBreak/>
        <w:t>7.2. Дополнительный контроль организации питания может осуществляться родительской общественностью. Порядок проведения такого вида контроля определяется локальным актом школы.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b/>
          <w:bCs/>
          <w:color w:val="000000"/>
          <w:sz w:val="28"/>
          <w:szCs w:val="28"/>
          <w:lang w:val="ru-RU"/>
        </w:rPr>
        <w:t>8. Ответственность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8.1. 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обязанностей.</w:t>
      </w:r>
    </w:p>
    <w:p w:rsidR="006D1987" w:rsidRDefault="006D1987" w:rsidP="006D1987">
      <w:pPr>
        <w:jc w:val="both"/>
        <w:rPr>
          <w:rFonts w:ascii="Garamond" w:hAnsi="Garamond" w:cs="Times New Roman"/>
          <w:color w:val="000000"/>
          <w:sz w:val="28"/>
          <w:szCs w:val="28"/>
          <w:lang w:val="ru-RU"/>
        </w:rPr>
      </w:pPr>
      <w:r>
        <w:rPr>
          <w:rFonts w:ascii="Garamond" w:hAnsi="Garamond" w:cs="Times New Roman"/>
          <w:color w:val="000000"/>
          <w:sz w:val="28"/>
          <w:szCs w:val="28"/>
          <w:lang w:val="ru-RU"/>
        </w:rPr>
        <w:t>8.2. Работники школы,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</w:t>
      </w:r>
      <w:r>
        <w:rPr>
          <w:rFonts w:ascii="Garamond" w:hAnsi="Garamond" w:cs="Times New Roman"/>
          <w:color w:val="000000"/>
          <w:sz w:val="28"/>
          <w:szCs w:val="28"/>
        </w:rPr>
        <w:t> </w:t>
      </w:r>
      <w:r>
        <w:rPr>
          <w:rFonts w:ascii="Garamond" w:hAnsi="Garamond" w:cs="Times New Roman"/>
          <w:color w:val="000000"/>
          <w:sz w:val="28"/>
          <w:szCs w:val="28"/>
          <w:lang w:val="ru-RU"/>
        </w:rPr>
        <w:t>законами.</w:t>
      </w:r>
    </w:p>
    <w:p w:rsidR="006D1987" w:rsidRDefault="006D1987" w:rsidP="006D198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1370F" w:rsidRPr="006D1987" w:rsidRDefault="0021370F">
      <w:pPr>
        <w:rPr>
          <w:lang w:val="ru-RU"/>
        </w:rPr>
      </w:pPr>
    </w:p>
    <w:sectPr w:rsidR="0021370F" w:rsidRPr="006D1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743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42B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114D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CF65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3B04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703F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CA10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C655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87"/>
    <w:rsid w:val="0021370F"/>
    <w:rsid w:val="006D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AD487-E900-45BE-831B-EA3D8DB8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987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2021-08-16T06:31:00Z</dcterms:created>
  <dcterms:modified xsi:type="dcterms:W3CDTF">2021-08-16T06:32:00Z</dcterms:modified>
</cp:coreProperties>
</file>