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A91" w:rsidRDefault="00350A91" w:rsidP="00350A91">
      <w:pPr>
        <w:spacing w:line="276" w:lineRule="auto"/>
        <w:ind w:hanging="851"/>
        <w:jc w:val="both"/>
        <w:rPr>
          <w:color w:val="000000"/>
        </w:rPr>
      </w:pPr>
      <w:r w:rsidRPr="00350A91">
        <w:rPr>
          <w:b/>
          <w:noProof/>
        </w:rPr>
        <w:drawing>
          <wp:inline distT="0" distB="0" distL="0" distR="0">
            <wp:extent cx="6790690" cy="9525000"/>
            <wp:effectExtent l="0" t="0" r="0" b="0"/>
            <wp:docPr id="2" name="Рисунок 2" descr="C:\Users\aryae\Downloads\ПОЛОЖЕНИЕ О дистанционном обуче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yae\Downloads\ПОЛОЖЕНИЕ О дистанционном обучени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2" t="396" r="-1262" b="556"/>
                    <a:stretch/>
                  </pic:blipFill>
                  <pic:spPr bwMode="auto">
                    <a:xfrm>
                      <a:off x="0" y="0"/>
                      <a:ext cx="6799462" cy="953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lastRenderedPageBreak/>
        <w:t>ПДО должна обеспечивать иден</w:t>
      </w:r>
      <w:bookmarkStart w:id="0" w:name="_GoBack"/>
      <w:bookmarkEnd w:id="0"/>
      <w:r>
        <w:rPr>
          <w:color w:val="000000"/>
        </w:rPr>
        <w:t>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b/>
          <w:bCs/>
          <w:color w:val="000000"/>
        </w:rPr>
        <w:t>2. Организация дистанционного обучения в Школе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2.1. Дистанционное обучение применяется </w:t>
      </w:r>
      <w:proofErr w:type="gramStart"/>
      <w:r>
        <w:rPr>
          <w:color w:val="000000"/>
        </w:rPr>
        <w:t>для реализации</w:t>
      </w:r>
      <w:proofErr w:type="gramEnd"/>
      <w:r>
        <w:rPr>
          <w:color w:val="000000"/>
        </w:rPr>
        <w:t xml:space="preserve"> адаптированной основной образовательной программы начального общего образования, а также программ дополнительного образования.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2.3. Согласие на дистанционное обучение оформляется в форме заявления родителя (законного представителя).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2.4. Для обеспечения дистанционного обучения Школа:</w:t>
      </w:r>
    </w:p>
    <w:p w:rsidR="003C5423" w:rsidRDefault="003C5423" w:rsidP="003C5423">
      <w:pPr>
        <w:numPr>
          <w:ilvl w:val="0"/>
          <w:numId w:val="2"/>
        </w:numPr>
        <w:spacing w:line="276" w:lineRule="auto"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3C5423" w:rsidRDefault="003C5423" w:rsidP="003C5423">
      <w:pPr>
        <w:numPr>
          <w:ilvl w:val="0"/>
          <w:numId w:val="2"/>
        </w:numPr>
        <w:spacing w:line="276" w:lineRule="auto"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3C5423" w:rsidRDefault="003C5423" w:rsidP="003C5423">
      <w:pPr>
        <w:numPr>
          <w:ilvl w:val="0"/>
          <w:numId w:val="2"/>
        </w:numPr>
        <w:spacing w:line="276" w:lineRule="auto"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3C5423" w:rsidRDefault="003C5423" w:rsidP="003C5423">
      <w:pPr>
        <w:numPr>
          <w:ilvl w:val="0"/>
          <w:numId w:val="2"/>
        </w:numPr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2.5. Чтобы обучающийся мог участвовать в дистанционном обучении, ему следует придерживаться следующего регламента: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2.5.1. Зарегистрироваться на ПДО.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2.5.2.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(Просвещение, Яндекс Учебник, </w:t>
      </w:r>
      <w:proofErr w:type="spellStart"/>
      <w:r>
        <w:rPr>
          <w:color w:val="000000"/>
        </w:rPr>
        <w:t>Учи.Ру</w:t>
      </w:r>
      <w:proofErr w:type="spellEnd"/>
      <w:r>
        <w:rPr>
          <w:color w:val="000000"/>
        </w:rPr>
        <w:t xml:space="preserve"> и др.), с которыми обучающийся работает самостоятельно.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2.5.3. Проверять ежедневно </w:t>
      </w:r>
      <w:r w:rsidR="00A3739A">
        <w:rPr>
          <w:color w:val="000000"/>
        </w:rPr>
        <w:t xml:space="preserve">мессенджер </w:t>
      </w:r>
      <w:proofErr w:type="spellStart"/>
      <w:r w:rsidR="00A3739A">
        <w:rPr>
          <w:color w:val="000000"/>
          <w:lang w:val="en-US"/>
        </w:rPr>
        <w:t>Viber</w:t>
      </w:r>
      <w:proofErr w:type="spellEnd"/>
      <w:r w:rsidR="00A3739A">
        <w:rPr>
          <w:color w:val="000000"/>
        </w:rPr>
        <w:t xml:space="preserve">, </w:t>
      </w:r>
      <w:r>
        <w:rPr>
          <w:color w:val="000000"/>
        </w:rPr>
        <w:t>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2.5.4. Выполнять задания по указаниям учителя и в срок, который учитель установил.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lastRenderedPageBreak/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2.6. Учитель может применять для дистанционного обучения платформу </w:t>
      </w:r>
      <w:proofErr w:type="spellStart"/>
      <w:r>
        <w:rPr>
          <w:color w:val="000000"/>
        </w:rPr>
        <w:t>Discord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Skype</w:t>
      </w:r>
      <w:proofErr w:type="spellEnd"/>
      <w:r>
        <w:rPr>
          <w:color w:val="000000"/>
        </w:rPr>
        <w:t xml:space="preserve">, </w:t>
      </w:r>
      <w:r w:rsidR="009F24AA">
        <w:rPr>
          <w:color w:val="000000"/>
        </w:rPr>
        <w:t>Zoom.ru</w:t>
      </w:r>
      <w:r>
        <w:rPr>
          <w:color w:val="000000"/>
        </w:rPr>
        <w:t xml:space="preserve"> и другие программные средства, которые позволяют обеспечить доступ для каждого обучающегося.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2.7. Учитель обязан заблаговременно сообщать через электронный </w:t>
      </w:r>
      <w:r w:rsidR="009F24AA">
        <w:rPr>
          <w:color w:val="000000"/>
        </w:rPr>
        <w:t>журнал АИС «Сетевой город»,</w:t>
      </w:r>
      <w:r>
        <w:rPr>
          <w:color w:val="000000"/>
        </w:rPr>
        <w:t xml:space="preserve"> электронную почту</w:t>
      </w:r>
      <w:r w:rsidR="009F24AA">
        <w:rPr>
          <w:color w:val="000000"/>
        </w:rPr>
        <w:t xml:space="preserve">, мессенджер </w:t>
      </w:r>
      <w:proofErr w:type="spellStart"/>
      <w:r w:rsidR="009F24AA">
        <w:rPr>
          <w:color w:val="000000"/>
          <w:lang w:val="en-US"/>
        </w:rPr>
        <w:t>Viber</w:t>
      </w:r>
      <w:proofErr w:type="spellEnd"/>
      <w:r>
        <w:rPr>
          <w:color w:val="000000"/>
        </w:rPr>
        <w:t xml:space="preserve">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2.8. Учитель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 w:rsidR="00A3739A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обучающегося за компьютером не должно превышать нормы за урок: в 1</w:t>
      </w:r>
      <w:r w:rsidR="00A3739A">
        <w:rPr>
          <w:color w:val="000000"/>
        </w:rPr>
        <w:t xml:space="preserve"> </w:t>
      </w:r>
      <w:r>
        <w:rPr>
          <w:color w:val="000000"/>
        </w:rPr>
        <w:t>–</w:t>
      </w:r>
      <w:r w:rsidR="00A3739A">
        <w:rPr>
          <w:color w:val="000000"/>
        </w:rPr>
        <w:t xml:space="preserve"> </w:t>
      </w:r>
      <w:r>
        <w:rPr>
          <w:color w:val="000000"/>
        </w:rPr>
        <w:t>2-м кл</w:t>
      </w:r>
      <w:r w:rsidR="00A3739A">
        <w:rPr>
          <w:color w:val="000000"/>
        </w:rPr>
        <w:t>ассе – 20 минут, 3 – 4-м – 25 минут</w:t>
      </w:r>
      <w:r>
        <w:rPr>
          <w:color w:val="000000"/>
        </w:rPr>
        <w:t>. При этом количество занятий с использованием компьютера в течение учебного дня для обучающихся должно составлять: для обучающихся 1</w:t>
      </w:r>
      <w:r w:rsidR="00A3739A">
        <w:rPr>
          <w:color w:val="000000"/>
        </w:rPr>
        <w:t xml:space="preserve"> </w:t>
      </w:r>
      <w:r>
        <w:rPr>
          <w:color w:val="000000"/>
        </w:rPr>
        <w:t>–</w:t>
      </w:r>
      <w:r w:rsidR="00A3739A">
        <w:rPr>
          <w:color w:val="000000"/>
        </w:rPr>
        <w:t xml:space="preserve"> </w:t>
      </w:r>
      <w:r>
        <w:rPr>
          <w:color w:val="000000"/>
        </w:rPr>
        <w:t>4 классов – один урок</w:t>
      </w:r>
      <w:r w:rsidR="00A3739A">
        <w:rPr>
          <w:color w:val="000000"/>
        </w:rPr>
        <w:t>.</w:t>
      </w:r>
    </w:p>
    <w:p w:rsidR="00A3739A" w:rsidRDefault="00A3739A" w:rsidP="003C5423">
      <w:pPr>
        <w:spacing w:line="276" w:lineRule="auto"/>
        <w:ind w:firstLine="851"/>
        <w:jc w:val="both"/>
        <w:rPr>
          <w:color w:val="000000"/>
        </w:rPr>
      </w:pP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b/>
          <w:bCs/>
          <w:color w:val="000000"/>
        </w:rPr>
        <w:t>3. Порядок оказания методической помощи обучающимся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3.1.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3.2. Расписание индивидуальных и коллективных консультаций составляется учителем и направляется через ПДО, электронный </w:t>
      </w:r>
      <w:r w:rsidR="00A3739A">
        <w:rPr>
          <w:color w:val="000000"/>
        </w:rPr>
        <w:t xml:space="preserve">журнал АИС «Сетевой город» </w:t>
      </w:r>
      <w:r>
        <w:rPr>
          <w:color w:val="000000"/>
        </w:rPr>
        <w:t>и электронную почту родителя (законного представителя) и обучающегося (при наличии) не позднее чем за один день до консультации.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597297" w:rsidRDefault="00597297" w:rsidP="003C5423">
      <w:pPr>
        <w:spacing w:line="276" w:lineRule="auto"/>
        <w:ind w:firstLine="851"/>
        <w:jc w:val="both"/>
        <w:rPr>
          <w:color w:val="000000"/>
        </w:rPr>
      </w:pP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b/>
          <w:bCs/>
          <w:color w:val="000000"/>
        </w:rPr>
        <w:t>4. Порядок осуществления текущего и итогового контроля результатов дистанционного обучения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</w:t>
      </w:r>
      <w:r w:rsidR="00597297">
        <w:rPr>
          <w:color w:val="000000"/>
        </w:rPr>
        <w:t xml:space="preserve">ГБОУ «С(К)ОШИ </w:t>
      </w:r>
      <w:r w:rsidR="00597297">
        <w:rPr>
          <w:color w:val="000000"/>
          <w:lang w:val="en-US"/>
        </w:rPr>
        <w:t>V</w:t>
      </w:r>
      <w:r w:rsidR="00597297">
        <w:rPr>
          <w:color w:val="000000"/>
        </w:rPr>
        <w:t xml:space="preserve"> вида»</w:t>
      </w:r>
      <w:r>
        <w:rPr>
          <w:color w:val="000000"/>
        </w:rPr>
        <w:t>.</w:t>
      </w:r>
    </w:p>
    <w:p w:rsidR="003C5423" w:rsidRDefault="003C5423" w:rsidP="00597297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4.2. Оценивание </w:t>
      </w:r>
      <w:proofErr w:type="gramStart"/>
      <w:r>
        <w:rPr>
          <w:color w:val="000000"/>
        </w:rPr>
        <w:t>учебных достижений</w:t>
      </w:r>
      <w:proofErr w:type="gramEnd"/>
      <w:r>
        <w:rPr>
          <w:color w:val="000000"/>
        </w:rPr>
        <w:t xml:space="preserve"> обучающихся при дистанционном обучении осуществляется в соответствии с системой оценивания, применяемой в </w:t>
      </w:r>
      <w:r w:rsidR="00597297">
        <w:rPr>
          <w:color w:val="000000"/>
        </w:rPr>
        <w:t xml:space="preserve">ГБОУ «С(К)ОШИ </w:t>
      </w:r>
      <w:r w:rsidR="00597297">
        <w:rPr>
          <w:color w:val="000000"/>
          <w:lang w:val="en-US"/>
        </w:rPr>
        <w:t>V</w:t>
      </w:r>
      <w:r w:rsidR="00597297">
        <w:rPr>
          <w:color w:val="000000"/>
        </w:rPr>
        <w:t xml:space="preserve"> вида».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4.3. Отметки, полученные обучающимися за выполненные задания при дистанционном обучении, заносятся в электронный журнал.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4.4. Результаты учебной деятельности обучающихся при дистанционном обучении учитываются и хранятся в школьной документации.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lastRenderedPageBreak/>
        <w:t>4.5.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:rsidR="003C5423" w:rsidRDefault="003C5423" w:rsidP="00597297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4.6. Учителя вправе использовать для проведения диагностических мероприятий при дистанционном обучении ресурс «Мои достижения» (https://myskills.ru).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3C5423" w:rsidRDefault="003C5423" w:rsidP="003C5423">
      <w:pPr>
        <w:spacing w:line="276" w:lineRule="auto"/>
        <w:ind w:firstLine="851"/>
        <w:jc w:val="both"/>
        <w:rPr>
          <w:color w:val="000000"/>
        </w:rPr>
      </w:pPr>
    </w:p>
    <w:p w:rsidR="008C31D6" w:rsidRDefault="008C31D6" w:rsidP="003C5423">
      <w:pPr>
        <w:spacing w:line="276" w:lineRule="auto"/>
        <w:ind w:firstLine="851"/>
        <w:jc w:val="both"/>
      </w:pPr>
    </w:p>
    <w:sectPr w:rsidR="008C3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B18" w:rsidRDefault="00125B18" w:rsidP="00350A91">
      <w:r>
        <w:separator/>
      </w:r>
    </w:p>
  </w:endnote>
  <w:endnote w:type="continuationSeparator" w:id="0">
    <w:p w:rsidR="00125B18" w:rsidRDefault="00125B18" w:rsidP="0035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B18" w:rsidRDefault="00125B18" w:rsidP="00350A91">
      <w:r>
        <w:separator/>
      </w:r>
    </w:p>
  </w:footnote>
  <w:footnote w:type="continuationSeparator" w:id="0">
    <w:p w:rsidR="00125B18" w:rsidRDefault="00125B18" w:rsidP="00350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C49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DB18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EC"/>
    <w:rsid w:val="00125B18"/>
    <w:rsid w:val="00241917"/>
    <w:rsid w:val="00350A91"/>
    <w:rsid w:val="003C5423"/>
    <w:rsid w:val="00597297"/>
    <w:rsid w:val="008C31D6"/>
    <w:rsid w:val="009F24AA"/>
    <w:rsid w:val="00A3739A"/>
    <w:rsid w:val="00E4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F92F3-2F2A-4B3B-ADEF-C32FC30E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729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50A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0A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50A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50A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Лоскова ТМ</dc:creator>
  <cp:keywords/>
  <dc:description/>
  <cp:lastModifiedBy>aryae</cp:lastModifiedBy>
  <cp:revision>2</cp:revision>
  <dcterms:created xsi:type="dcterms:W3CDTF">2020-10-20T02:39:00Z</dcterms:created>
  <dcterms:modified xsi:type="dcterms:W3CDTF">2020-10-20T02:39:00Z</dcterms:modified>
</cp:coreProperties>
</file>